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91"/>
        <w:gridCol w:w="3183"/>
        <w:gridCol w:w="3197"/>
      </w:tblGrid>
      <w:tr w:rsidR="005E0B3B" w:rsidRPr="005E0B3B" w:rsidTr="005E0B3B">
        <w:trPr>
          <w:trHeight w:val="1026"/>
        </w:trPr>
        <w:tc>
          <w:tcPr>
            <w:tcW w:w="9571" w:type="dxa"/>
            <w:gridSpan w:val="3"/>
            <w:shd w:val="clear" w:color="auto" w:fill="auto"/>
          </w:tcPr>
          <w:p w:rsidR="005E0B3B" w:rsidRPr="005E0B3B" w:rsidRDefault="005E0B3B" w:rsidP="00541001">
            <w:pPr>
              <w:keepNext/>
              <w:autoSpaceDE w:val="0"/>
              <w:autoSpaceDN w:val="0"/>
              <w:adjustRightInd w:val="0"/>
              <w:spacing w:after="0"/>
              <w:jc w:val="center"/>
              <w:outlineLvl w:val="1"/>
              <w:rPr>
                <w:rFonts w:ascii="Times New Roman" w:eastAsia="Times New Roman" w:hAnsi="Times New Roman" w:cs="Times New Roman"/>
                <w:b/>
                <w:bCs/>
                <w:sz w:val="28"/>
                <w:szCs w:val="28"/>
                <w:lang w:val="uk-UA" w:eastAsia="ru-RU"/>
              </w:rPr>
            </w:pPr>
            <w:r w:rsidRPr="005E0B3B">
              <w:rPr>
                <w:rFonts w:ascii="Times New Roman" w:eastAsia="Times New Roman" w:hAnsi="Times New Roman" w:cs="Times New Roman"/>
                <w:b/>
                <w:bCs/>
                <w:noProof/>
                <w:sz w:val="28"/>
                <w:szCs w:val="28"/>
                <w:lang w:val="uk-UA" w:eastAsia="uk-UA"/>
              </w:rPr>
              <w:drawing>
                <wp:inline distT="0" distB="0" distL="0" distR="0" wp14:anchorId="7458374B" wp14:editId="774E2903">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5E0B3B" w:rsidRDefault="005E0B3B" w:rsidP="00541001">
            <w:pPr>
              <w:autoSpaceDE w:val="0"/>
              <w:autoSpaceDN w:val="0"/>
              <w:adjustRightInd w:val="0"/>
              <w:spacing w:after="0"/>
              <w:jc w:val="center"/>
              <w:rPr>
                <w:rFonts w:ascii="Times New Roman" w:eastAsia="Times New Roman" w:hAnsi="Times New Roman" w:cs="Times New Roman"/>
                <w:bCs/>
                <w:sz w:val="28"/>
                <w:szCs w:val="28"/>
                <w:lang w:val="uk-UA" w:eastAsia="ru-RU"/>
              </w:rPr>
            </w:pPr>
            <w:r w:rsidRPr="005E0B3B">
              <w:rPr>
                <w:rFonts w:ascii="Times New Roman" w:eastAsia="Times New Roman" w:hAnsi="Times New Roman" w:cs="Times New Roman"/>
                <w:bCs/>
                <w:sz w:val="28"/>
                <w:szCs w:val="28"/>
                <w:lang w:val="uk-UA" w:eastAsia="ru-RU"/>
              </w:rPr>
              <w:t xml:space="preserve">   БЕЛЗЬКА МIСЬКА РАДА </w:t>
            </w:r>
          </w:p>
          <w:p w:rsidR="005E0B3B" w:rsidRPr="005E0B3B" w:rsidRDefault="005E0B3B" w:rsidP="00541001">
            <w:pPr>
              <w:autoSpaceDE w:val="0"/>
              <w:autoSpaceDN w:val="0"/>
              <w:adjustRightInd w:val="0"/>
              <w:spacing w:after="0"/>
              <w:jc w:val="center"/>
              <w:rPr>
                <w:rFonts w:ascii="Times New Roman" w:eastAsia="Times New Roman" w:hAnsi="Times New Roman" w:cs="Times New Roman"/>
                <w:bCs/>
                <w:sz w:val="28"/>
                <w:szCs w:val="28"/>
                <w:lang w:val="uk-UA" w:eastAsia="ru-RU"/>
              </w:rPr>
            </w:pPr>
            <w:r w:rsidRPr="005E0B3B">
              <w:rPr>
                <w:rFonts w:ascii="Times New Roman" w:eastAsia="Times New Roman" w:hAnsi="Times New Roman" w:cs="Times New Roman"/>
                <w:bCs/>
                <w:spacing w:val="20"/>
                <w:sz w:val="28"/>
                <w:szCs w:val="28"/>
                <w:lang w:val="uk-UA" w:eastAsia="ru-RU"/>
              </w:rPr>
              <w:t>ЛЬВІВСЬКОЇ ОБЛАСТІ</w:t>
            </w:r>
          </w:p>
          <w:p w:rsidR="005E0B3B" w:rsidRPr="005E0B3B" w:rsidRDefault="005E0B3B" w:rsidP="00541001">
            <w:pPr>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pacing w:val="20"/>
                <w:sz w:val="28"/>
                <w:szCs w:val="28"/>
                <w:lang w:val="uk-UA" w:eastAsia="ru-RU"/>
              </w:rPr>
              <w:t>ВИКОНАВЧИЙ КОМІТЕТ</w:t>
            </w:r>
          </w:p>
        </w:tc>
      </w:tr>
      <w:tr w:rsidR="005E0B3B" w:rsidRPr="005E0B3B" w:rsidTr="005E0B3B">
        <w:tc>
          <w:tcPr>
            <w:tcW w:w="3191" w:type="dxa"/>
            <w:shd w:val="clear" w:color="auto" w:fill="auto"/>
          </w:tcPr>
          <w:p w:rsidR="005E0B3B" w:rsidRPr="005E0B3B" w:rsidRDefault="005E0B3B" w:rsidP="005E0B3B">
            <w:pPr>
              <w:spacing w:after="0" w:line="240" w:lineRule="auto"/>
              <w:jc w:val="center"/>
              <w:rPr>
                <w:rFonts w:ascii="Times New Roman" w:eastAsia="Times New Roman" w:hAnsi="Times New Roman" w:cs="Times New Roman"/>
                <w:sz w:val="28"/>
                <w:szCs w:val="28"/>
                <w:lang w:val="uk-UA" w:eastAsia="ru-RU"/>
              </w:rPr>
            </w:pPr>
          </w:p>
        </w:tc>
        <w:tc>
          <w:tcPr>
            <w:tcW w:w="3183" w:type="dxa"/>
            <w:shd w:val="clear" w:color="auto" w:fill="auto"/>
          </w:tcPr>
          <w:p w:rsidR="005E0B3B" w:rsidRPr="005E0B3B" w:rsidRDefault="005E0B3B" w:rsidP="00541001">
            <w:pPr>
              <w:keepNext/>
              <w:autoSpaceDE w:val="0"/>
              <w:autoSpaceDN w:val="0"/>
              <w:adjustRightInd w:val="0"/>
              <w:spacing w:after="0"/>
              <w:jc w:val="center"/>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Рішення</w:t>
            </w:r>
          </w:p>
        </w:tc>
        <w:tc>
          <w:tcPr>
            <w:tcW w:w="3197" w:type="dxa"/>
            <w:shd w:val="clear" w:color="auto" w:fill="auto"/>
          </w:tcPr>
          <w:p w:rsidR="005E0B3B" w:rsidRPr="005E0B3B" w:rsidRDefault="005E0B3B" w:rsidP="005E0B3B">
            <w:pPr>
              <w:spacing w:after="0" w:line="240" w:lineRule="auto"/>
              <w:jc w:val="center"/>
              <w:rPr>
                <w:rFonts w:ascii="Times New Roman" w:eastAsia="Times New Roman" w:hAnsi="Times New Roman" w:cs="Times New Roman"/>
                <w:sz w:val="28"/>
                <w:szCs w:val="28"/>
                <w:lang w:val="uk-UA" w:eastAsia="ru-RU"/>
              </w:rPr>
            </w:pPr>
          </w:p>
        </w:tc>
      </w:tr>
      <w:tr w:rsidR="00F74092" w:rsidRPr="00303F7E" w:rsidTr="00F74092">
        <w:tc>
          <w:tcPr>
            <w:tcW w:w="3191" w:type="dxa"/>
            <w:shd w:val="clear" w:color="auto" w:fill="auto"/>
          </w:tcPr>
          <w:p w:rsidR="00F74092" w:rsidRPr="00F74092" w:rsidRDefault="002E1EAD" w:rsidP="00F740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20</w:t>
            </w:r>
            <w:r w:rsidR="00F74092" w:rsidRPr="00F74092">
              <w:rPr>
                <w:rFonts w:ascii="Times New Roman" w:eastAsia="Times New Roman" w:hAnsi="Times New Roman" w:cs="Times New Roman"/>
                <w:sz w:val="28"/>
                <w:szCs w:val="28"/>
                <w:lang w:val="uk-UA" w:eastAsia="ru-RU"/>
              </w:rPr>
              <w:t xml:space="preserve"> квітня 2022 року</w:t>
            </w:r>
          </w:p>
        </w:tc>
        <w:tc>
          <w:tcPr>
            <w:tcW w:w="3183" w:type="dxa"/>
            <w:shd w:val="clear" w:color="auto" w:fill="auto"/>
          </w:tcPr>
          <w:p w:rsidR="00F74092" w:rsidRPr="00F74092" w:rsidRDefault="00F74092" w:rsidP="00F74092">
            <w:pPr>
              <w:keepNext/>
              <w:autoSpaceDE w:val="0"/>
              <w:autoSpaceDN w:val="0"/>
              <w:adjustRightInd w:val="0"/>
              <w:spacing w:after="0"/>
              <w:jc w:val="center"/>
              <w:outlineLvl w:val="0"/>
              <w:rPr>
                <w:rFonts w:ascii="Times New Roman" w:eastAsia="Times New Roman" w:hAnsi="Times New Roman" w:cs="Times New Roman"/>
                <w:b/>
                <w:bCs/>
                <w:sz w:val="28"/>
                <w:szCs w:val="28"/>
                <w:lang w:val="uk-UA" w:eastAsia="ru-RU"/>
              </w:rPr>
            </w:pPr>
            <w:proofErr w:type="spellStart"/>
            <w:r w:rsidRPr="00F74092">
              <w:rPr>
                <w:rFonts w:ascii="Times New Roman" w:eastAsia="Times New Roman" w:hAnsi="Times New Roman" w:cs="Times New Roman"/>
                <w:b/>
                <w:bCs/>
                <w:sz w:val="28"/>
                <w:szCs w:val="28"/>
                <w:lang w:val="uk-UA" w:eastAsia="ru-RU"/>
              </w:rPr>
              <w:t>м.Белз</w:t>
            </w:r>
            <w:proofErr w:type="spellEnd"/>
          </w:p>
        </w:tc>
        <w:tc>
          <w:tcPr>
            <w:tcW w:w="3197" w:type="dxa"/>
            <w:shd w:val="clear" w:color="auto" w:fill="auto"/>
          </w:tcPr>
          <w:p w:rsidR="00F74092" w:rsidRPr="002B40EA" w:rsidRDefault="002B40EA" w:rsidP="0032023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en-US" w:eastAsia="ru-RU"/>
              </w:rPr>
              <w:t>2</w:t>
            </w:r>
          </w:p>
        </w:tc>
      </w:tr>
    </w:tbl>
    <w:p w:rsidR="00F74092" w:rsidRDefault="00F74092" w:rsidP="00401BFA">
      <w:pPr>
        <w:spacing w:after="0" w:line="240" w:lineRule="auto"/>
        <w:rPr>
          <w:rFonts w:ascii="Times New Roman" w:eastAsia="Times New Roman" w:hAnsi="Times New Roman" w:cs="Times New Roman"/>
          <w:b/>
          <w:sz w:val="28"/>
          <w:szCs w:val="28"/>
          <w:lang w:val="uk-UA" w:eastAsia="ru-RU"/>
        </w:rPr>
      </w:pP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b/>
          <w:sz w:val="28"/>
          <w:szCs w:val="28"/>
          <w:lang w:eastAsia="ru-RU"/>
        </w:rPr>
      </w:pPr>
      <w:bookmarkStart w:id="0" w:name="_Hlk72936830"/>
      <w:r w:rsidRPr="002B40EA">
        <w:rPr>
          <w:rFonts w:ascii="Times New Roman" w:eastAsia="Times New Roman" w:hAnsi="Times New Roman" w:cs="Times New Roman"/>
          <w:b/>
          <w:sz w:val="28"/>
          <w:szCs w:val="28"/>
          <w:lang w:eastAsia="ru-RU"/>
        </w:rPr>
        <w:t xml:space="preserve">Про початок </w:t>
      </w:r>
      <w:proofErr w:type="spellStart"/>
      <w:r w:rsidRPr="002B40EA">
        <w:rPr>
          <w:rFonts w:ascii="Times New Roman" w:eastAsia="Times New Roman" w:hAnsi="Times New Roman" w:cs="Times New Roman"/>
          <w:b/>
          <w:sz w:val="28"/>
          <w:szCs w:val="28"/>
          <w:lang w:eastAsia="ru-RU"/>
        </w:rPr>
        <w:t>громадських</w:t>
      </w:r>
      <w:proofErr w:type="spellEnd"/>
      <w:r w:rsidRPr="002B40EA">
        <w:rPr>
          <w:rFonts w:ascii="Times New Roman" w:eastAsia="Times New Roman" w:hAnsi="Times New Roman" w:cs="Times New Roman"/>
          <w:b/>
          <w:sz w:val="28"/>
          <w:szCs w:val="28"/>
          <w:lang w:eastAsia="ru-RU"/>
        </w:rPr>
        <w:t xml:space="preserve"> </w:t>
      </w:r>
      <w:proofErr w:type="spellStart"/>
      <w:r w:rsidRPr="002B40EA">
        <w:rPr>
          <w:rFonts w:ascii="Times New Roman" w:eastAsia="Times New Roman" w:hAnsi="Times New Roman" w:cs="Times New Roman"/>
          <w:b/>
          <w:sz w:val="28"/>
          <w:szCs w:val="28"/>
          <w:lang w:eastAsia="ru-RU"/>
        </w:rPr>
        <w:t>обговорень</w:t>
      </w:r>
      <w:proofErr w:type="spellEnd"/>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b/>
          <w:sz w:val="28"/>
          <w:szCs w:val="28"/>
          <w:lang w:eastAsia="ru-RU"/>
        </w:rPr>
      </w:pPr>
      <w:r w:rsidRPr="002B40EA">
        <w:rPr>
          <w:rFonts w:ascii="Times New Roman" w:eastAsia="Times New Roman" w:hAnsi="Times New Roman" w:cs="Times New Roman"/>
          <w:b/>
          <w:sz w:val="28"/>
          <w:szCs w:val="28"/>
          <w:lang w:eastAsia="ru-RU"/>
        </w:rPr>
        <w:t>та затвердження плану заходів щодо</w:t>
      </w:r>
    </w:p>
    <w:p w:rsidR="002B40EA" w:rsidRDefault="002B40EA" w:rsidP="002B40EA">
      <w:pPr>
        <w:tabs>
          <w:tab w:val="left" w:pos="4253"/>
          <w:tab w:val="left" w:pos="5955"/>
        </w:tabs>
        <w:spacing w:after="0" w:line="240" w:lineRule="auto"/>
        <w:rPr>
          <w:rFonts w:ascii="Times New Roman" w:eastAsia="Times New Roman" w:hAnsi="Times New Roman" w:cs="Times New Roman"/>
          <w:b/>
          <w:sz w:val="28"/>
          <w:szCs w:val="28"/>
          <w:lang w:val="en-US" w:eastAsia="ru-RU"/>
        </w:rPr>
      </w:pPr>
      <w:proofErr w:type="spellStart"/>
      <w:r w:rsidRPr="002B40EA">
        <w:rPr>
          <w:rFonts w:ascii="Times New Roman" w:eastAsia="Times New Roman" w:hAnsi="Times New Roman" w:cs="Times New Roman"/>
          <w:b/>
          <w:sz w:val="28"/>
          <w:szCs w:val="28"/>
          <w:lang w:eastAsia="ru-RU"/>
        </w:rPr>
        <w:t>перейменування</w:t>
      </w:r>
      <w:proofErr w:type="spellEnd"/>
      <w:r w:rsidRPr="002B40EA">
        <w:rPr>
          <w:rFonts w:ascii="Times New Roman" w:eastAsia="Times New Roman" w:hAnsi="Times New Roman" w:cs="Times New Roman"/>
          <w:b/>
          <w:sz w:val="28"/>
          <w:szCs w:val="28"/>
          <w:lang w:eastAsia="ru-RU"/>
        </w:rPr>
        <w:t xml:space="preserve"> </w:t>
      </w:r>
      <w:proofErr w:type="spellStart"/>
      <w:r w:rsidRPr="002B40EA">
        <w:rPr>
          <w:rFonts w:ascii="Times New Roman" w:eastAsia="Times New Roman" w:hAnsi="Times New Roman" w:cs="Times New Roman"/>
          <w:b/>
          <w:sz w:val="28"/>
          <w:szCs w:val="28"/>
          <w:lang w:eastAsia="ru-RU"/>
        </w:rPr>
        <w:t>вулиць</w:t>
      </w:r>
      <w:proofErr w:type="spellEnd"/>
      <w:r>
        <w:rPr>
          <w:rFonts w:ascii="Times New Roman" w:eastAsia="Times New Roman" w:hAnsi="Times New Roman" w:cs="Times New Roman"/>
          <w:b/>
          <w:sz w:val="28"/>
          <w:szCs w:val="28"/>
          <w:lang w:val="en-US" w:eastAsia="ru-RU"/>
        </w:rPr>
        <w:t xml:space="preserve"> </w:t>
      </w:r>
      <w:r w:rsidRPr="002B40EA">
        <w:rPr>
          <w:rFonts w:ascii="Times New Roman" w:eastAsia="Times New Roman" w:hAnsi="Times New Roman" w:cs="Times New Roman"/>
          <w:b/>
          <w:sz w:val="28"/>
          <w:szCs w:val="28"/>
          <w:lang w:eastAsia="ru-RU"/>
        </w:rPr>
        <w:t xml:space="preserve">у </w:t>
      </w:r>
      <w:proofErr w:type="spellStart"/>
      <w:r w:rsidRPr="002B40EA">
        <w:rPr>
          <w:rFonts w:ascii="Times New Roman" w:eastAsia="Times New Roman" w:hAnsi="Times New Roman" w:cs="Times New Roman"/>
          <w:b/>
          <w:sz w:val="28"/>
          <w:szCs w:val="28"/>
          <w:lang w:eastAsia="ru-RU"/>
        </w:rPr>
        <w:t>населених</w:t>
      </w:r>
      <w:proofErr w:type="spellEnd"/>
      <w:r w:rsidRPr="002B40EA">
        <w:rPr>
          <w:rFonts w:ascii="Times New Roman" w:eastAsia="Times New Roman" w:hAnsi="Times New Roman" w:cs="Times New Roman"/>
          <w:b/>
          <w:sz w:val="28"/>
          <w:szCs w:val="28"/>
          <w:lang w:eastAsia="ru-RU"/>
        </w:rPr>
        <w:t xml:space="preserve"> </w:t>
      </w:r>
      <w:proofErr w:type="gramStart"/>
      <w:r w:rsidRPr="002B40EA">
        <w:rPr>
          <w:rFonts w:ascii="Times New Roman" w:eastAsia="Times New Roman" w:hAnsi="Times New Roman" w:cs="Times New Roman"/>
          <w:b/>
          <w:sz w:val="28"/>
          <w:szCs w:val="28"/>
          <w:lang w:eastAsia="ru-RU"/>
        </w:rPr>
        <w:t>пунктах</w:t>
      </w:r>
      <w:proofErr w:type="gramEnd"/>
      <w:r w:rsidRPr="002B40EA">
        <w:rPr>
          <w:rFonts w:ascii="Times New Roman" w:eastAsia="Times New Roman" w:hAnsi="Times New Roman" w:cs="Times New Roman"/>
          <w:b/>
          <w:sz w:val="28"/>
          <w:szCs w:val="28"/>
          <w:lang w:eastAsia="ru-RU"/>
        </w:rPr>
        <w:t xml:space="preserve"> </w:t>
      </w: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val="uk-UA" w:eastAsia="ru-RU"/>
        </w:rPr>
        <w:t>Белз</w:t>
      </w:r>
      <w:r w:rsidRPr="002B40EA">
        <w:rPr>
          <w:rFonts w:ascii="Times New Roman" w:eastAsia="Times New Roman" w:hAnsi="Times New Roman" w:cs="Times New Roman"/>
          <w:b/>
          <w:sz w:val="28"/>
          <w:szCs w:val="28"/>
          <w:lang w:eastAsia="ru-RU"/>
        </w:rPr>
        <w:t>ької</w:t>
      </w:r>
      <w:proofErr w:type="spellEnd"/>
      <w:r w:rsidRPr="002B40EA">
        <w:rPr>
          <w:rFonts w:ascii="Times New Roman" w:eastAsia="Times New Roman" w:hAnsi="Times New Roman" w:cs="Times New Roman"/>
          <w:b/>
          <w:sz w:val="28"/>
          <w:szCs w:val="28"/>
          <w:lang w:eastAsia="ru-RU"/>
        </w:rPr>
        <w:t xml:space="preserve"> </w:t>
      </w:r>
      <w:proofErr w:type="spellStart"/>
      <w:r w:rsidRPr="002B40EA">
        <w:rPr>
          <w:rFonts w:ascii="Times New Roman" w:eastAsia="Times New Roman" w:hAnsi="Times New Roman" w:cs="Times New Roman"/>
          <w:b/>
          <w:sz w:val="28"/>
          <w:szCs w:val="28"/>
          <w:lang w:eastAsia="ru-RU"/>
        </w:rPr>
        <w:t>міської</w:t>
      </w:r>
      <w:proofErr w:type="spellEnd"/>
      <w:r>
        <w:rPr>
          <w:rFonts w:ascii="Times New Roman" w:eastAsia="Times New Roman" w:hAnsi="Times New Roman" w:cs="Times New Roman"/>
          <w:b/>
          <w:sz w:val="28"/>
          <w:szCs w:val="28"/>
          <w:lang w:val="uk-UA" w:eastAsia="ru-RU"/>
        </w:rPr>
        <w:t xml:space="preserve"> </w:t>
      </w:r>
      <w:proofErr w:type="spellStart"/>
      <w:r w:rsidRPr="002B40EA">
        <w:rPr>
          <w:rFonts w:ascii="Times New Roman" w:eastAsia="Times New Roman" w:hAnsi="Times New Roman" w:cs="Times New Roman"/>
          <w:b/>
          <w:sz w:val="28"/>
          <w:szCs w:val="28"/>
          <w:lang w:eastAsia="ru-RU"/>
        </w:rPr>
        <w:t>територіальної</w:t>
      </w:r>
      <w:proofErr w:type="spellEnd"/>
      <w:r w:rsidRPr="002B40EA">
        <w:rPr>
          <w:rFonts w:ascii="Times New Roman" w:eastAsia="Times New Roman" w:hAnsi="Times New Roman" w:cs="Times New Roman"/>
          <w:b/>
          <w:sz w:val="28"/>
          <w:szCs w:val="28"/>
          <w:lang w:eastAsia="ru-RU"/>
        </w:rPr>
        <w:t xml:space="preserve"> </w:t>
      </w:r>
      <w:proofErr w:type="spellStart"/>
      <w:r w:rsidRPr="002B40EA">
        <w:rPr>
          <w:rFonts w:ascii="Times New Roman" w:eastAsia="Times New Roman" w:hAnsi="Times New Roman" w:cs="Times New Roman"/>
          <w:b/>
          <w:sz w:val="28"/>
          <w:szCs w:val="28"/>
          <w:lang w:eastAsia="ru-RU"/>
        </w:rPr>
        <w:t>громади</w:t>
      </w:r>
      <w:proofErr w:type="spellEnd"/>
    </w:p>
    <w:p w:rsidR="002B40EA" w:rsidRDefault="002B40EA" w:rsidP="002B40EA">
      <w:pPr>
        <w:shd w:val="clear" w:color="auto" w:fill="FFFFFF"/>
        <w:spacing w:after="240" w:line="240" w:lineRule="auto"/>
        <w:jc w:val="both"/>
        <w:textAlignment w:val="baseline"/>
        <w:rPr>
          <w:rFonts w:ascii="Tahoma" w:eastAsia="Times New Roman" w:hAnsi="Tahoma" w:cs="Tahoma"/>
          <w:color w:val="444444"/>
          <w:sz w:val="26"/>
          <w:szCs w:val="26"/>
          <w:lang w:val="uk-UA" w:eastAsia="uk-UA"/>
        </w:rPr>
      </w:pP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w:t>
      </w:r>
      <w:r w:rsidRPr="002B40EA">
        <w:rPr>
          <w:rFonts w:ascii="Times New Roman" w:eastAsia="Times New Roman" w:hAnsi="Times New Roman" w:cs="Times New Roman"/>
          <w:sz w:val="28"/>
          <w:szCs w:val="28"/>
          <w:lang w:val="uk-UA" w:eastAsia="ru-RU"/>
        </w:rPr>
        <w:t xml:space="preserve">еруючись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Законом України «Про місцеве самоврядування в Україні», постановою КМУ від 24.10.2012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w:t>
      </w:r>
      <w:r w:rsidRPr="002B40EA">
        <w:rPr>
          <w:rFonts w:ascii="Times New Roman" w:eastAsia="Times New Roman" w:hAnsi="Times New Roman" w:cs="Times New Roman"/>
          <w:sz w:val="28"/>
          <w:szCs w:val="28"/>
          <w:lang w:val="uk-UA" w:eastAsia="ru-RU"/>
        </w:rPr>
        <w:t xml:space="preserve">виконавчий комітет </w:t>
      </w:r>
      <w:proofErr w:type="spellStart"/>
      <w:r w:rsidRPr="002B40EA">
        <w:rPr>
          <w:rFonts w:ascii="Times New Roman" w:eastAsia="Times New Roman" w:hAnsi="Times New Roman" w:cs="Times New Roman"/>
          <w:sz w:val="28"/>
          <w:szCs w:val="28"/>
          <w:lang w:val="uk-UA" w:eastAsia="ru-RU"/>
        </w:rPr>
        <w:t>Белзької</w:t>
      </w:r>
      <w:proofErr w:type="spellEnd"/>
      <w:r w:rsidRPr="002B40EA">
        <w:rPr>
          <w:rFonts w:ascii="Times New Roman" w:eastAsia="Times New Roman" w:hAnsi="Times New Roman" w:cs="Times New Roman"/>
          <w:sz w:val="28"/>
          <w:szCs w:val="28"/>
          <w:lang w:val="uk-UA" w:eastAsia="ru-RU"/>
        </w:rPr>
        <w:t xml:space="preserve">  міської ради Львівської області,-  </w:t>
      </w: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p>
    <w:p w:rsidR="002B40EA" w:rsidRPr="002B40EA" w:rsidRDefault="002B40EA" w:rsidP="002B40EA">
      <w:pPr>
        <w:tabs>
          <w:tab w:val="left" w:pos="4253"/>
          <w:tab w:val="left" w:pos="5955"/>
        </w:tabs>
        <w:spacing w:after="0" w:line="240" w:lineRule="auto"/>
        <w:jc w:val="center"/>
        <w:rPr>
          <w:rFonts w:ascii="Times New Roman" w:eastAsia="Times New Roman" w:hAnsi="Times New Roman" w:cs="Times New Roman"/>
          <w:sz w:val="28"/>
          <w:szCs w:val="28"/>
          <w:lang w:val="uk-UA" w:eastAsia="ru-RU"/>
        </w:rPr>
      </w:pPr>
      <w:r w:rsidRPr="002B40EA">
        <w:rPr>
          <w:rFonts w:ascii="Times New Roman" w:eastAsia="Times New Roman" w:hAnsi="Times New Roman" w:cs="Times New Roman"/>
          <w:sz w:val="28"/>
          <w:szCs w:val="28"/>
          <w:lang w:val="uk-UA" w:eastAsia="ru-RU"/>
        </w:rPr>
        <w:t>ВИРІШИВ:</w:t>
      </w: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r w:rsidRPr="002B40EA">
        <w:rPr>
          <w:rFonts w:ascii="Times New Roman" w:eastAsia="Times New Roman" w:hAnsi="Times New Roman" w:cs="Times New Roman"/>
          <w:sz w:val="28"/>
          <w:szCs w:val="28"/>
          <w:lang w:val="uk-UA" w:eastAsia="ru-RU"/>
        </w:rPr>
        <w:t xml:space="preserve"> </w:t>
      </w:r>
    </w:p>
    <w:p w:rsidR="002B40EA" w:rsidRPr="002B40EA" w:rsidRDefault="002B40EA" w:rsidP="002B40EA">
      <w:pPr>
        <w:pStyle w:val="a8"/>
        <w:numPr>
          <w:ilvl w:val="0"/>
          <w:numId w:val="10"/>
        </w:numPr>
        <w:tabs>
          <w:tab w:val="left" w:pos="4253"/>
          <w:tab w:val="left" w:pos="5955"/>
        </w:tabs>
        <w:spacing w:after="0" w:line="240" w:lineRule="auto"/>
        <w:jc w:val="both"/>
        <w:rPr>
          <w:rFonts w:ascii="Times New Roman" w:eastAsia="Times New Roman" w:hAnsi="Times New Roman" w:cs="Times New Roman"/>
          <w:sz w:val="28"/>
          <w:szCs w:val="28"/>
          <w:lang w:val="uk-UA" w:eastAsia="ru-RU"/>
        </w:rPr>
      </w:pPr>
      <w:r w:rsidRPr="002B40EA">
        <w:rPr>
          <w:rFonts w:ascii="Times New Roman" w:eastAsia="Times New Roman" w:hAnsi="Times New Roman" w:cs="Times New Roman"/>
          <w:sz w:val="28"/>
          <w:szCs w:val="28"/>
          <w:lang w:val="uk-UA" w:eastAsia="ru-RU"/>
        </w:rPr>
        <w:t xml:space="preserve">Загальному відділу </w:t>
      </w:r>
      <w:proofErr w:type="spellStart"/>
      <w:r w:rsidRPr="002B40EA">
        <w:rPr>
          <w:rFonts w:ascii="Times New Roman" w:eastAsia="Times New Roman" w:hAnsi="Times New Roman" w:cs="Times New Roman"/>
          <w:sz w:val="28"/>
          <w:szCs w:val="28"/>
          <w:lang w:val="uk-UA" w:eastAsia="ru-RU"/>
        </w:rPr>
        <w:t>Белзької</w:t>
      </w:r>
      <w:proofErr w:type="spellEnd"/>
      <w:r w:rsidRPr="002B40EA">
        <w:rPr>
          <w:rFonts w:ascii="Times New Roman" w:eastAsia="Times New Roman" w:hAnsi="Times New Roman" w:cs="Times New Roman"/>
          <w:sz w:val="28"/>
          <w:szCs w:val="28"/>
          <w:lang w:val="uk-UA" w:eastAsia="ru-RU"/>
        </w:rPr>
        <w:t xml:space="preserve"> міської ради Львівської області спільно зі старостами провести у відповідності до чинного законодавства громадські обговорення в населених пунктах </w:t>
      </w:r>
      <w:proofErr w:type="spellStart"/>
      <w:r w:rsidRPr="002B40EA">
        <w:rPr>
          <w:rFonts w:ascii="Times New Roman" w:eastAsia="Times New Roman" w:hAnsi="Times New Roman" w:cs="Times New Roman"/>
          <w:sz w:val="28"/>
          <w:szCs w:val="28"/>
          <w:lang w:val="uk-UA" w:eastAsia="ru-RU"/>
        </w:rPr>
        <w:t>Белзької</w:t>
      </w:r>
      <w:proofErr w:type="spellEnd"/>
      <w:r w:rsidRPr="002B40EA">
        <w:rPr>
          <w:rFonts w:ascii="Times New Roman" w:eastAsia="Times New Roman" w:hAnsi="Times New Roman" w:cs="Times New Roman"/>
          <w:sz w:val="28"/>
          <w:szCs w:val="28"/>
          <w:lang w:val="uk-UA" w:eastAsia="ru-RU"/>
        </w:rPr>
        <w:t xml:space="preserve"> міської територіальної громади, вулиці в яких підлягають перейменуванню.</w:t>
      </w:r>
    </w:p>
    <w:p w:rsidR="002B40EA" w:rsidRDefault="002B40EA" w:rsidP="002B40EA">
      <w:pPr>
        <w:pStyle w:val="a8"/>
        <w:numPr>
          <w:ilvl w:val="0"/>
          <w:numId w:val="10"/>
        </w:numPr>
        <w:tabs>
          <w:tab w:val="left" w:pos="4253"/>
          <w:tab w:val="left" w:pos="5955"/>
        </w:tabs>
        <w:spacing w:after="0" w:line="240" w:lineRule="auto"/>
        <w:jc w:val="both"/>
        <w:rPr>
          <w:rFonts w:ascii="Times New Roman" w:eastAsia="Times New Roman" w:hAnsi="Times New Roman" w:cs="Times New Roman"/>
          <w:sz w:val="28"/>
          <w:szCs w:val="28"/>
          <w:lang w:val="uk-UA" w:eastAsia="ru-RU"/>
        </w:rPr>
      </w:pPr>
      <w:r w:rsidRPr="002B40EA">
        <w:rPr>
          <w:rFonts w:ascii="Times New Roman" w:eastAsia="Times New Roman" w:hAnsi="Times New Roman" w:cs="Times New Roman"/>
          <w:sz w:val="28"/>
          <w:szCs w:val="28"/>
          <w:lang w:val="uk-UA" w:eastAsia="ru-RU"/>
        </w:rPr>
        <w:t xml:space="preserve">Затвердити план заходів щодо перейменування вулиць у населених пунктах </w:t>
      </w:r>
      <w:proofErr w:type="spellStart"/>
      <w:r>
        <w:rPr>
          <w:rFonts w:ascii="Times New Roman" w:eastAsia="Times New Roman" w:hAnsi="Times New Roman" w:cs="Times New Roman"/>
          <w:sz w:val="28"/>
          <w:szCs w:val="28"/>
          <w:lang w:val="uk-UA" w:eastAsia="ru-RU"/>
        </w:rPr>
        <w:t>Белз</w:t>
      </w:r>
      <w:r w:rsidRPr="002B40EA">
        <w:rPr>
          <w:rFonts w:ascii="Times New Roman" w:eastAsia="Times New Roman" w:hAnsi="Times New Roman" w:cs="Times New Roman"/>
          <w:sz w:val="28"/>
          <w:szCs w:val="28"/>
          <w:lang w:val="uk-UA" w:eastAsia="ru-RU"/>
        </w:rPr>
        <w:t>ької</w:t>
      </w:r>
      <w:proofErr w:type="spellEnd"/>
      <w:r w:rsidRPr="002B40EA">
        <w:rPr>
          <w:rFonts w:ascii="Times New Roman" w:eastAsia="Times New Roman" w:hAnsi="Times New Roman" w:cs="Times New Roman"/>
          <w:sz w:val="28"/>
          <w:szCs w:val="28"/>
          <w:lang w:val="uk-UA" w:eastAsia="ru-RU"/>
        </w:rPr>
        <w:t xml:space="preserve"> міської територіальної громади (додається).</w:t>
      </w:r>
    </w:p>
    <w:p w:rsidR="000B42C9" w:rsidRPr="000B42C9" w:rsidRDefault="000B42C9" w:rsidP="000B42C9">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0B42C9">
        <w:rPr>
          <w:rFonts w:ascii="Times New Roman" w:eastAsia="Calibri" w:hAnsi="Times New Roman" w:cs="Times New Roman"/>
          <w:sz w:val="28"/>
          <w:szCs w:val="28"/>
        </w:rPr>
        <w:t xml:space="preserve">Контроль за </w:t>
      </w:r>
      <w:proofErr w:type="spellStart"/>
      <w:r w:rsidRPr="000B42C9">
        <w:rPr>
          <w:rFonts w:ascii="Times New Roman" w:eastAsia="Calibri" w:hAnsi="Times New Roman" w:cs="Times New Roman"/>
          <w:sz w:val="28"/>
          <w:szCs w:val="28"/>
        </w:rPr>
        <w:t>виконанням</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даного</w:t>
      </w:r>
      <w:proofErr w:type="spellEnd"/>
      <w:r w:rsidRPr="000B42C9">
        <w:rPr>
          <w:rFonts w:ascii="Times New Roman" w:eastAsia="Calibri" w:hAnsi="Times New Roman" w:cs="Times New Roman"/>
          <w:sz w:val="28"/>
          <w:szCs w:val="28"/>
        </w:rPr>
        <w:t xml:space="preserve"> </w:t>
      </w:r>
      <w:proofErr w:type="spellStart"/>
      <w:proofErr w:type="gramStart"/>
      <w:r w:rsidRPr="000B42C9">
        <w:rPr>
          <w:rFonts w:ascii="Times New Roman" w:eastAsia="Calibri" w:hAnsi="Times New Roman" w:cs="Times New Roman"/>
          <w:sz w:val="28"/>
          <w:szCs w:val="28"/>
        </w:rPr>
        <w:t>р</w:t>
      </w:r>
      <w:proofErr w:type="gramEnd"/>
      <w:r w:rsidRPr="000B42C9">
        <w:rPr>
          <w:rFonts w:ascii="Times New Roman" w:eastAsia="Calibri" w:hAnsi="Times New Roman" w:cs="Times New Roman"/>
          <w:sz w:val="28"/>
          <w:szCs w:val="28"/>
        </w:rPr>
        <w:t>ішення</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покласти</w:t>
      </w:r>
      <w:proofErr w:type="spellEnd"/>
      <w:r w:rsidRPr="000B42C9">
        <w:rPr>
          <w:rFonts w:ascii="Times New Roman" w:eastAsia="Calibri" w:hAnsi="Times New Roman" w:cs="Times New Roman"/>
          <w:sz w:val="28"/>
          <w:szCs w:val="28"/>
        </w:rPr>
        <w:t xml:space="preserve"> на </w:t>
      </w:r>
      <w:proofErr w:type="spellStart"/>
      <w:r w:rsidRPr="000B42C9">
        <w:rPr>
          <w:rFonts w:ascii="Times New Roman" w:eastAsia="Calibri" w:hAnsi="Times New Roman" w:cs="Times New Roman"/>
          <w:sz w:val="28"/>
          <w:szCs w:val="28"/>
        </w:rPr>
        <w:t>першого</w:t>
      </w:r>
      <w:proofErr w:type="spellEnd"/>
      <w:r w:rsidRPr="000B42C9">
        <w:rPr>
          <w:rFonts w:ascii="Times New Roman" w:eastAsia="Calibri" w:hAnsi="Times New Roman" w:cs="Times New Roman"/>
          <w:sz w:val="28"/>
          <w:szCs w:val="28"/>
        </w:rPr>
        <w:t xml:space="preserve"> заступника </w:t>
      </w:r>
      <w:proofErr w:type="spellStart"/>
      <w:r w:rsidRPr="000B42C9">
        <w:rPr>
          <w:rFonts w:ascii="Times New Roman" w:eastAsia="Calibri" w:hAnsi="Times New Roman" w:cs="Times New Roman"/>
          <w:sz w:val="28"/>
          <w:szCs w:val="28"/>
        </w:rPr>
        <w:t>міського</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голови</w:t>
      </w:r>
      <w:proofErr w:type="spellEnd"/>
      <w:r w:rsidRPr="000B42C9">
        <w:rPr>
          <w:rFonts w:ascii="Times New Roman" w:eastAsia="Calibri" w:hAnsi="Times New Roman" w:cs="Times New Roman"/>
          <w:sz w:val="28"/>
          <w:szCs w:val="28"/>
        </w:rPr>
        <w:t xml:space="preserve"> з </w:t>
      </w:r>
      <w:proofErr w:type="spellStart"/>
      <w:r w:rsidRPr="000B42C9">
        <w:rPr>
          <w:rFonts w:ascii="Times New Roman" w:eastAsia="Calibri" w:hAnsi="Times New Roman" w:cs="Times New Roman"/>
          <w:sz w:val="28"/>
          <w:szCs w:val="28"/>
        </w:rPr>
        <w:t>питань</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діяльності</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виконавчих</w:t>
      </w:r>
      <w:proofErr w:type="spellEnd"/>
      <w:r w:rsidRPr="000B42C9">
        <w:rPr>
          <w:rFonts w:ascii="Times New Roman" w:eastAsia="Calibri" w:hAnsi="Times New Roman" w:cs="Times New Roman"/>
          <w:sz w:val="28"/>
          <w:szCs w:val="28"/>
        </w:rPr>
        <w:t xml:space="preserve"> </w:t>
      </w:r>
      <w:proofErr w:type="spellStart"/>
      <w:r w:rsidRPr="000B42C9">
        <w:rPr>
          <w:rFonts w:ascii="Times New Roman" w:eastAsia="Calibri" w:hAnsi="Times New Roman" w:cs="Times New Roman"/>
          <w:sz w:val="28"/>
          <w:szCs w:val="28"/>
        </w:rPr>
        <w:t>органів</w:t>
      </w:r>
      <w:proofErr w:type="spellEnd"/>
      <w:r w:rsidRPr="000B42C9">
        <w:rPr>
          <w:rFonts w:ascii="Times New Roman" w:eastAsia="Calibri" w:hAnsi="Times New Roman" w:cs="Times New Roman"/>
          <w:sz w:val="28"/>
          <w:szCs w:val="28"/>
        </w:rPr>
        <w:t xml:space="preserve"> ради Стародуба Т.П.</w:t>
      </w:r>
    </w:p>
    <w:p w:rsidR="000B42C9" w:rsidRPr="002B40EA" w:rsidRDefault="000B42C9" w:rsidP="000B42C9">
      <w:pPr>
        <w:pStyle w:val="a8"/>
        <w:tabs>
          <w:tab w:val="left" w:pos="4253"/>
          <w:tab w:val="left" w:pos="5955"/>
        </w:tabs>
        <w:spacing w:after="0" w:line="240" w:lineRule="auto"/>
        <w:jc w:val="both"/>
        <w:rPr>
          <w:rFonts w:ascii="Times New Roman" w:eastAsia="Times New Roman" w:hAnsi="Times New Roman" w:cs="Times New Roman"/>
          <w:sz w:val="28"/>
          <w:szCs w:val="28"/>
          <w:lang w:val="uk-UA" w:eastAsia="ru-RU"/>
        </w:rPr>
      </w:pPr>
    </w:p>
    <w:p w:rsidR="002B40EA" w:rsidRP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p>
    <w:p w:rsidR="002B40EA" w:rsidRPr="002E1EAD" w:rsidRDefault="002B40EA" w:rsidP="002B40EA">
      <w:pPr>
        <w:shd w:val="clear" w:color="auto" w:fill="FFFFFF"/>
        <w:spacing w:before="75" w:after="75" w:line="240" w:lineRule="auto"/>
        <w:rPr>
          <w:rFonts w:ascii="Times New Roman" w:eastAsia="Times New Roman" w:hAnsi="Times New Roman" w:cs="Times New Roman"/>
          <w:b/>
          <w:sz w:val="28"/>
          <w:szCs w:val="28"/>
          <w:lang w:eastAsia="uk-UA"/>
        </w:rPr>
      </w:pPr>
      <w:r w:rsidRPr="00F658BE">
        <w:rPr>
          <w:rFonts w:ascii="Times New Roman" w:eastAsia="Times New Roman" w:hAnsi="Times New Roman" w:cs="Times New Roman"/>
          <w:sz w:val="28"/>
          <w:szCs w:val="28"/>
          <w:lang w:eastAsia="uk-UA"/>
        </w:rPr>
        <w:t xml:space="preserve">                   </w:t>
      </w:r>
      <w:proofErr w:type="spellStart"/>
      <w:r w:rsidRPr="002E1EAD">
        <w:rPr>
          <w:rFonts w:ascii="Times New Roman" w:eastAsia="Times New Roman" w:hAnsi="Times New Roman" w:cs="Times New Roman"/>
          <w:b/>
          <w:sz w:val="28"/>
          <w:szCs w:val="28"/>
          <w:lang w:eastAsia="uk-UA"/>
        </w:rPr>
        <w:t>Міський</w:t>
      </w:r>
      <w:proofErr w:type="spellEnd"/>
      <w:r w:rsidRPr="002E1EAD">
        <w:rPr>
          <w:rFonts w:ascii="Times New Roman" w:eastAsia="Times New Roman" w:hAnsi="Times New Roman" w:cs="Times New Roman"/>
          <w:b/>
          <w:sz w:val="28"/>
          <w:szCs w:val="28"/>
          <w:lang w:eastAsia="uk-UA"/>
        </w:rPr>
        <w:t xml:space="preserve"> голова                                                 Оксана БЕРЕЗА</w:t>
      </w:r>
    </w:p>
    <w:p w:rsid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p>
    <w:p w:rsidR="002B40EA" w:rsidRDefault="002B40EA" w:rsidP="002B40EA">
      <w:pPr>
        <w:tabs>
          <w:tab w:val="left" w:pos="4253"/>
          <w:tab w:val="left" w:pos="5955"/>
        </w:tabs>
        <w:spacing w:after="0" w:line="240" w:lineRule="auto"/>
        <w:rPr>
          <w:rFonts w:ascii="Times New Roman" w:eastAsia="Times New Roman" w:hAnsi="Times New Roman" w:cs="Times New Roman"/>
          <w:sz w:val="28"/>
          <w:szCs w:val="28"/>
          <w:lang w:val="uk-UA" w:eastAsia="ru-RU"/>
        </w:rPr>
      </w:pPr>
      <w:bookmarkStart w:id="1" w:name="_GoBack"/>
      <w:bookmarkEnd w:id="0"/>
      <w:bookmarkEnd w:id="1"/>
    </w:p>
    <w:sectPr w:rsidR="002B40EA" w:rsidSect="00B40F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44F"/>
    <w:multiLevelType w:val="hybridMultilevel"/>
    <w:tmpl w:val="DF820268"/>
    <w:lvl w:ilvl="0" w:tplc="E0FEF80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973CD"/>
    <w:multiLevelType w:val="multilevel"/>
    <w:tmpl w:val="94B6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169F3"/>
    <w:multiLevelType w:val="hybridMultilevel"/>
    <w:tmpl w:val="128012E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F976E68"/>
    <w:multiLevelType w:val="hybridMultilevel"/>
    <w:tmpl w:val="780AB8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7811003"/>
    <w:multiLevelType w:val="hybridMultilevel"/>
    <w:tmpl w:val="F5D48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A27399"/>
    <w:multiLevelType w:val="hybridMultilevel"/>
    <w:tmpl w:val="D27EC7B8"/>
    <w:lvl w:ilvl="0" w:tplc="0D10900C">
      <w:numFmt w:val="bullet"/>
      <w:lvlText w:val="•"/>
      <w:lvlJc w:val="left"/>
      <w:pPr>
        <w:ind w:left="1068" w:hanging="708"/>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407C5F"/>
    <w:multiLevelType w:val="hybridMultilevel"/>
    <w:tmpl w:val="5666128C"/>
    <w:lvl w:ilvl="0" w:tplc="AF24964C">
      <w:start w:val="1"/>
      <w:numFmt w:val="decimal"/>
      <w:lvlText w:val="%1."/>
      <w:lvlJc w:val="left"/>
      <w:pPr>
        <w:ind w:left="1050" w:hanging="105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B683151"/>
    <w:multiLevelType w:val="hybridMultilevel"/>
    <w:tmpl w:val="3A32E9CA"/>
    <w:lvl w:ilvl="0" w:tplc="AE50B1C8">
      <w:start w:val="1"/>
      <w:numFmt w:val="decimal"/>
      <w:lvlText w:val="%1."/>
      <w:lvlJc w:val="left"/>
      <w:pPr>
        <w:tabs>
          <w:tab w:val="num" w:pos="720"/>
        </w:tabs>
        <w:ind w:left="720" w:hanging="360"/>
      </w:pPr>
    </w:lvl>
    <w:lvl w:ilvl="1" w:tplc="C9485164">
      <w:start w:val="1"/>
      <w:numFmt w:val="decimal"/>
      <w:lvlText w:val="%2."/>
      <w:lvlJc w:val="left"/>
      <w:pPr>
        <w:tabs>
          <w:tab w:val="num" w:pos="1440"/>
        </w:tabs>
        <w:ind w:left="1440" w:hanging="360"/>
      </w:pPr>
    </w:lvl>
    <w:lvl w:ilvl="2" w:tplc="D6F0616A">
      <w:start w:val="1"/>
      <w:numFmt w:val="decimal"/>
      <w:lvlText w:val="%3."/>
      <w:lvlJc w:val="left"/>
      <w:pPr>
        <w:tabs>
          <w:tab w:val="num" w:pos="2160"/>
        </w:tabs>
        <w:ind w:left="2160" w:hanging="360"/>
      </w:pPr>
    </w:lvl>
    <w:lvl w:ilvl="3" w:tplc="730E482C">
      <w:start w:val="1"/>
      <w:numFmt w:val="decimal"/>
      <w:lvlText w:val="%4."/>
      <w:lvlJc w:val="left"/>
      <w:pPr>
        <w:tabs>
          <w:tab w:val="num" w:pos="2880"/>
        </w:tabs>
        <w:ind w:left="2880" w:hanging="360"/>
      </w:pPr>
    </w:lvl>
    <w:lvl w:ilvl="4" w:tplc="1988E7C2">
      <w:start w:val="1"/>
      <w:numFmt w:val="decimal"/>
      <w:lvlText w:val="%5."/>
      <w:lvlJc w:val="left"/>
      <w:pPr>
        <w:tabs>
          <w:tab w:val="num" w:pos="3600"/>
        </w:tabs>
        <w:ind w:left="3600" w:hanging="360"/>
      </w:pPr>
    </w:lvl>
    <w:lvl w:ilvl="5" w:tplc="A1FCB474">
      <w:start w:val="1"/>
      <w:numFmt w:val="decimal"/>
      <w:lvlText w:val="%6."/>
      <w:lvlJc w:val="left"/>
      <w:pPr>
        <w:tabs>
          <w:tab w:val="num" w:pos="4320"/>
        </w:tabs>
        <w:ind w:left="4320" w:hanging="360"/>
      </w:pPr>
    </w:lvl>
    <w:lvl w:ilvl="6" w:tplc="58D660E6">
      <w:start w:val="1"/>
      <w:numFmt w:val="decimal"/>
      <w:lvlText w:val="%7."/>
      <w:lvlJc w:val="left"/>
      <w:pPr>
        <w:tabs>
          <w:tab w:val="num" w:pos="5040"/>
        </w:tabs>
        <w:ind w:left="5040" w:hanging="360"/>
      </w:pPr>
    </w:lvl>
    <w:lvl w:ilvl="7" w:tplc="ED5EED4E">
      <w:start w:val="1"/>
      <w:numFmt w:val="decimal"/>
      <w:lvlText w:val="%8."/>
      <w:lvlJc w:val="left"/>
      <w:pPr>
        <w:tabs>
          <w:tab w:val="num" w:pos="5760"/>
        </w:tabs>
        <w:ind w:left="5760" w:hanging="360"/>
      </w:pPr>
    </w:lvl>
    <w:lvl w:ilvl="8" w:tplc="4CD01D6E">
      <w:start w:val="1"/>
      <w:numFmt w:val="decimal"/>
      <w:lvlText w:val="%9."/>
      <w:lvlJc w:val="left"/>
      <w:pPr>
        <w:tabs>
          <w:tab w:val="num" w:pos="6480"/>
        </w:tabs>
        <w:ind w:left="6480" w:hanging="360"/>
      </w:pPr>
    </w:lvl>
  </w:abstractNum>
  <w:abstractNum w:abstractNumId="8">
    <w:nsid w:val="72B54C1B"/>
    <w:multiLevelType w:val="hybridMultilevel"/>
    <w:tmpl w:val="DA28EA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5CD7BDB"/>
    <w:multiLevelType w:val="hybridMultilevel"/>
    <w:tmpl w:val="8B6C1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DB"/>
    <w:rsid w:val="00037A97"/>
    <w:rsid w:val="0004618C"/>
    <w:rsid w:val="00070401"/>
    <w:rsid w:val="00070605"/>
    <w:rsid w:val="000A082D"/>
    <w:rsid w:val="000B42C9"/>
    <w:rsid w:val="000B4B3F"/>
    <w:rsid w:val="000B7795"/>
    <w:rsid w:val="00140AC4"/>
    <w:rsid w:val="001511A8"/>
    <w:rsid w:val="001617CA"/>
    <w:rsid w:val="001940E1"/>
    <w:rsid w:val="001D3114"/>
    <w:rsid w:val="001E0443"/>
    <w:rsid w:val="002221C4"/>
    <w:rsid w:val="0024610E"/>
    <w:rsid w:val="002574E1"/>
    <w:rsid w:val="00274823"/>
    <w:rsid w:val="00277622"/>
    <w:rsid w:val="002B40EA"/>
    <w:rsid w:val="002D2808"/>
    <w:rsid w:val="002E1EAD"/>
    <w:rsid w:val="003E5453"/>
    <w:rsid w:val="003F0414"/>
    <w:rsid w:val="00401BFA"/>
    <w:rsid w:val="00432900"/>
    <w:rsid w:val="004337D8"/>
    <w:rsid w:val="004D2008"/>
    <w:rsid w:val="00504585"/>
    <w:rsid w:val="00517D9A"/>
    <w:rsid w:val="00526DC8"/>
    <w:rsid w:val="00541001"/>
    <w:rsid w:val="00541A0F"/>
    <w:rsid w:val="00564852"/>
    <w:rsid w:val="005B17DB"/>
    <w:rsid w:val="005B2571"/>
    <w:rsid w:val="005E0B3B"/>
    <w:rsid w:val="005F108D"/>
    <w:rsid w:val="006264BD"/>
    <w:rsid w:val="00653A24"/>
    <w:rsid w:val="006D5E77"/>
    <w:rsid w:val="006F4C9A"/>
    <w:rsid w:val="00713AA1"/>
    <w:rsid w:val="00717338"/>
    <w:rsid w:val="0076409A"/>
    <w:rsid w:val="00764687"/>
    <w:rsid w:val="007C6EBB"/>
    <w:rsid w:val="007E03E1"/>
    <w:rsid w:val="007E697C"/>
    <w:rsid w:val="008066AD"/>
    <w:rsid w:val="00810A97"/>
    <w:rsid w:val="008203E7"/>
    <w:rsid w:val="008B5E46"/>
    <w:rsid w:val="008C34A9"/>
    <w:rsid w:val="008E1D91"/>
    <w:rsid w:val="009763D0"/>
    <w:rsid w:val="009D2EAA"/>
    <w:rsid w:val="009E0806"/>
    <w:rsid w:val="00A67E51"/>
    <w:rsid w:val="00A90C50"/>
    <w:rsid w:val="00AC3D4E"/>
    <w:rsid w:val="00AD0526"/>
    <w:rsid w:val="00B40FB6"/>
    <w:rsid w:val="00B93D9B"/>
    <w:rsid w:val="00BD77EC"/>
    <w:rsid w:val="00BF3100"/>
    <w:rsid w:val="00C61BB9"/>
    <w:rsid w:val="00CE44ED"/>
    <w:rsid w:val="00CF619B"/>
    <w:rsid w:val="00D3538D"/>
    <w:rsid w:val="00E15A59"/>
    <w:rsid w:val="00F00E86"/>
    <w:rsid w:val="00F62FDA"/>
    <w:rsid w:val="00F74092"/>
    <w:rsid w:val="00FE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15A59"/>
    <w:rPr>
      <w:b/>
      <w:bCs/>
    </w:rPr>
  </w:style>
  <w:style w:type="paragraph" w:styleId="a4">
    <w:name w:val="Normal (Web)"/>
    <w:basedOn w:val="a"/>
    <w:uiPriority w:val="99"/>
    <w:semiHidden/>
    <w:unhideWhenUsed/>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15A59"/>
    <w:rPr>
      <w:i/>
      <w:iCs/>
    </w:rPr>
  </w:style>
  <w:style w:type="paragraph" w:styleId="a6">
    <w:name w:val="Balloon Text"/>
    <w:basedOn w:val="a"/>
    <w:link w:val="a7"/>
    <w:uiPriority w:val="99"/>
    <w:semiHidden/>
    <w:unhideWhenUsed/>
    <w:rsid w:val="005E0B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0B3B"/>
    <w:rPr>
      <w:rFonts w:ascii="Tahoma" w:hAnsi="Tahoma" w:cs="Tahoma"/>
      <w:sz w:val="16"/>
      <w:szCs w:val="16"/>
    </w:rPr>
  </w:style>
  <w:style w:type="paragraph" w:styleId="a8">
    <w:name w:val="List Paragraph"/>
    <w:basedOn w:val="a"/>
    <w:uiPriority w:val="1"/>
    <w:qFormat/>
    <w:rsid w:val="008B5E46"/>
    <w:pPr>
      <w:ind w:left="720"/>
      <w:contextualSpacing/>
    </w:pPr>
  </w:style>
  <w:style w:type="paragraph" w:customStyle="1" w:styleId="10">
    <w:name w:val="10"/>
    <w:basedOn w:val="a"/>
    <w:rsid w:val="006F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6F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lock Text"/>
    <w:basedOn w:val="a"/>
    <w:unhideWhenUsed/>
    <w:rsid w:val="00717338"/>
    <w:pPr>
      <w:tabs>
        <w:tab w:val="left" w:pos="1870"/>
      </w:tabs>
      <w:spacing w:after="0" w:line="240" w:lineRule="auto"/>
      <w:ind w:left="1870" w:right="2244" w:firstLine="374"/>
      <w:jc w:val="both"/>
    </w:pPr>
    <w:rPr>
      <w:rFonts w:ascii="Times New Roman" w:eastAsia="Times New Roman" w:hAnsi="Times New Roman" w:cs="Times New Roman"/>
      <w:b/>
      <w:sz w:val="28"/>
      <w:szCs w:val="24"/>
      <w:lang w:val="uk-UA" w:eastAsia="ru-RU"/>
    </w:rPr>
  </w:style>
  <w:style w:type="paragraph" w:styleId="aa">
    <w:name w:val="No Spacing"/>
    <w:uiPriority w:val="1"/>
    <w:qFormat/>
    <w:rsid w:val="002E1EAD"/>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15A59"/>
    <w:rPr>
      <w:b/>
      <w:bCs/>
    </w:rPr>
  </w:style>
  <w:style w:type="paragraph" w:styleId="a4">
    <w:name w:val="Normal (Web)"/>
    <w:basedOn w:val="a"/>
    <w:uiPriority w:val="99"/>
    <w:semiHidden/>
    <w:unhideWhenUsed/>
    <w:rsid w:val="00E1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15A59"/>
    <w:rPr>
      <w:i/>
      <w:iCs/>
    </w:rPr>
  </w:style>
  <w:style w:type="paragraph" w:styleId="a6">
    <w:name w:val="Balloon Text"/>
    <w:basedOn w:val="a"/>
    <w:link w:val="a7"/>
    <w:uiPriority w:val="99"/>
    <w:semiHidden/>
    <w:unhideWhenUsed/>
    <w:rsid w:val="005E0B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0B3B"/>
    <w:rPr>
      <w:rFonts w:ascii="Tahoma" w:hAnsi="Tahoma" w:cs="Tahoma"/>
      <w:sz w:val="16"/>
      <w:szCs w:val="16"/>
    </w:rPr>
  </w:style>
  <w:style w:type="paragraph" w:styleId="a8">
    <w:name w:val="List Paragraph"/>
    <w:basedOn w:val="a"/>
    <w:uiPriority w:val="1"/>
    <w:qFormat/>
    <w:rsid w:val="008B5E46"/>
    <w:pPr>
      <w:ind w:left="720"/>
      <w:contextualSpacing/>
    </w:pPr>
  </w:style>
  <w:style w:type="paragraph" w:customStyle="1" w:styleId="10">
    <w:name w:val="10"/>
    <w:basedOn w:val="a"/>
    <w:rsid w:val="006F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6F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lock Text"/>
    <w:basedOn w:val="a"/>
    <w:unhideWhenUsed/>
    <w:rsid w:val="00717338"/>
    <w:pPr>
      <w:tabs>
        <w:tab w:val="left" w:pos="1870"/>
      </w:tabs>
      <w:spacing w:after="0" w:line="240" w:lineRule="auto"/>
      <w:ind w:left="1870" w:right="2244" w:firstLine="374"/>
      <w:jc w:val="both"/>
    </w:pPr>
    <w:rPr>
      <w:rFonts w:ascii="Times New Roman" w:eastAsia="Times New Roman" w:hAnsi="Times New Roman" w:cs="Times New Roman"/>
      <w:b/>
      <w:sz w:val="28"/>
      <w:szCs w:val="24"/>
      <w:lang w:val="uk-UA" w:eastAsia="ru-RU"/>
    </w:rPr>
  </w:style>
  <w:style w:type="paragraph" w:styleId="aa">
    <w:name w:val="No Spacing"/>
    <w:uiPriority w:val="1"/>
    <w:qFormat/>
    <w:rsid w:val="002E1EAD"/>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4808">
      <w:bodyDiv w:val="1"/>
      <w:marLeft w:val="0"/>
      <w:marRight w:val="0"/>
      <w:marTop w:val="0"/>
      <w:marBottom w:val="0"/>
      <w:divBdr>
        <w:top w:val="none" w:sz="0" w:space="0" w:color="auto"/>
        <w:left w:val="none" w:sz="0" w:space="0" w:color="auto"/>
        <w:bottom w:val="none" w:sz="0" w:space="0" w:color="auto"/>
        <w:right w:val="none" w:sz="0" w:space="0" w:color="auto"/>
      </w:divBdr>
    </w:div>
    <w:div w:id="241258546">
      <w:bodyDiv w:val="1"/>
      <w:marLeft w:val="0"/>
      <w:marRight w:val="0"/>
      <w:marTop w:val="0"/>
      <w:marBottom w:val="0"/>
      <w:divBdr>
        <w:top w:val="none" w:sz="0" w:space="0" w:color="auto"/>
        <w:left w:val="none" w:sz="0" w:space="0" w:color="auto"/>
        <w:bottom w:val="none" w:sz="0" w:space="0" w:color="auto"/>
        <w:right w:val="none" w:sz="0" w:space="0" w:color="auto"/>
      </w:divBdr>
    </w:div>
    <w:div w:id="454102726">
      <w:bodyDiv w:val="1"/>
      <w:marLeft w:val="0"/>
      <w:marRight w:val="0"/>
      <w:marTop w:val="0"/>
      <w:marBottom w:val="0"/>
      <w:divBdr>
        <w:top w:val="none" w:sz="0" w:space="0" w:color="auto"/>
        <w:left w:val="none" w:sz="0" w:space="0" w:color="auto"/>
        <w:bottom w:val="none" w:sz="0" w:space="0" w:color="auto"/>
        <w:right w:val="none" w:sz="0" w:space="0" w:color="auto"/>
      </w:divBdr>
    </w:div>
    <w:div w:id="503858826">
      <w:bodyDiv w:val="1"/>
      <w:marLeft w:val="0"/>
      <w:marRight w:val="0"/>
      <w:marTop w:val="0"/>
      <w:marBottom w:val="0"/>
      <w:divBdr>
        <w:top w:val="none" w:sz="0" w:space="0" w:color="auto"/>
        <w:left w:val="none" w:sz="0" w:space="0" w:color="auto"/>
        <w:bottom w:val="none" w:sz="0" w:space="0" w:color="auto"/>
        <w:right w:val="none" w:sz="0" w:space="0" w:color="auto"/>
      </w:divBdr>
    </w:div>
    <w:div w:id="672873563">
      <w:bodyDiv w:val="1"/>
      <w:marLeft w:val="0"/>
      <w:marRight w:val="0"/>
      <w:marTop w:val="0"/>
      <w:marBottom w:val="0"/>
      <w:divBdr>
        <w:top w:val="none" w:sz="0" w:space="0" w:color="auto"/>
        <w:left w:val="none" w:sz="0" w:space="0" w:color="auto"/>
        <w:bottom w:val="none" w:sz="0" w:space="0" w:color="auto"/>
        <w:right w:val="none" w:sz="0" w:space="0" w:color="auto"/>
      </w:divBdr>
    </w:div>
    <w:div w:id="811336152">
      <w:bodyDiv w:val="1"/>
      <w:marLeft w:val="0"/>
      <w:marRight w:val="0"/>
      <w:marTop w:val="0"/>
      <w:marBottom w:val="0"/>
      <w:divBdr>
        <w:top w:val="none" w:sz="0" w:space="0" w:color="auto"/>
        <w:left w:val="none" w:sz="0" w:space="0" w:color="auto"/>
        <w:bottom w:val="none" w:sz="0" w:space="0" w:color="auto"/>
        <w:right w:val="none" w:sz="0" w:space="0" w:color="auto"/>
      </w:divBdr>
      <w:divsChild>
        <w:div w:id="1067996386">
          <w:marLeft w:val="0"/>
          <w:marRight w:val="0"/>
          <w:marTop w:val="0"/>
          <w:marBottom w:val="0"/>
          <w:divBdr>
            <w:top w:val="none" w:sz="0" w:space="0" w:color="auto"/>
            <w:left w:val="none" w:sz="0" w:space="0" w:color="auto"/>
            <w:bottom w:val="none" w:sz="0" w:space="0" w:color="auto"/>
            <w:right w:val="none" w:sz="0" w:space="0" w:color="auto"/>
          </w:divBdr>
        </w:div>
        <w:div w:id="2143768176">
          <w:marLeft w:val="0"/>
          <w:marRight w:val="0"/>
          <w:marTop w:val="0"/>
          <w:marBottom w:val="0"/>
          <w:divBdr>
            <w:top w:val="none" w:sz="0" w:space="0" w:color="auto"/>
            <w:left w:val="none" w:sz="0" w:space="0" w:color="auto"/>
            <w:bottom w:val="none" w:sz="0" w:space="0" w:color="auto"/>
            <w:right w:val="none" w:sz="0" w:space="0" w:color="auto"/>
          </w:divBdr>
        </w:div>
        <w:div w:id="1338921288">
          <w:marLeft w:val="0"/>
          <w:marRight w:val="0"/>
          <w:marTop w:val="0"/>
          <w:marBottom w:val="0"/>
          <w:divBdr>
            <w:top w:val="none" w:sz="0" w:space="0" w:color="auto"/>
            <w:left w:val="none" w:sz="0" w:space="0" w:color="auto"/>
            <w:bottom w:val="none" w:sz="0" w:space="0" w:color="auto"/>
            <w:right w:val="none" w:sz="0" w:space="0" w:color="auto"/>
          </w:divBdr>
        </w:div>
        <w:div w:id="1429275648">
          <w:marLeft w:val="0"/>
          <w:marRight w:val="0"/>
          <w:marTop w:val="0"/>
          <w:marBottom w:val="0"/>
          <w:divBdr>
            <w:top w:val="none" w:sz="0" w:space="0" w:color="auto"/>
            <w:left w:val="none" w:sz="0" w:space="0" w:color="auto"/>
            <w:bottom w:val="none" w:sz="0" w:space="0" w:color="auto"/>
            <w:right w:val="none" w:sz="0" w:space="0" w:color="auto"/>
          </w:divBdr>
        </w:div>
      </w:divsChild>
    </w:div>
    <w:div w:id="1448115035">
      <w:bodyDiv w:val="1"/>
      <w:marLeft w:val="0"/>
      <w:marRight w:val="0"/>
      <w:marTop w:val="0"/>
      <w:marBottom w:val="0"/>
      <w:divBdr>
        <w:top w:val="none" w:sz="0" w:space="0" w:color="auto"/>
        <w:left w:val="none" w:sz="0" w:space="0" w:color="auto"/>
        <w:bottom w:val="none" w:sz="0" w:space="0" w:color="auto"/>
        <w:right w:val="none" w:sz="0" w:space="0" w:color="auto"/>
      </w:divBdr>
    </w:div>
    <w:div w:id="1550263526">
      <w:bodyDiv w:val="1"/>
      <w:marLeft w:val="0"/>
      <w:marRight w:val="0"/>
      <w:marTop w:val="0"/>
      <w:marBottom w:val="0"/>
      <w:divBdr>
        <w:top w:val="none" w:sz="0" w:space="0" w:color="auto"/>
        <w:left w:val="none" w:sz="0" w:space="0" w:color="auto"/>
        <w:bottom w:val="none" w:sz="0" w:space="0" w:color="auto"/>
        <w:right w:val="none" w:sz="0" w:space="0" w:color="auto"/>
      </w:divBdr>
    </w:div>
    <w:div w:id="17361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631</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BELZ-RADA</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Golova BELZ-RADA</cp:lastModifiedBy>
  <cp:revision>3</cp:revision>
  <cp:lastPrinted>2022-02-17T13:15:00Z</cp:lastPrinted>
  <dcterms:created xsi:type="dcterms:W3CDTF">2022-04-29T11:33:00Z</dcterms:created>
  <dcterms:modified xsi:type="dcterms:W3CDTF">2022-04-29T11:35:00Z</dcterms:modified>
</cp:coreProperties>
</file>