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A2" w:rsidRPr="006647A2" w:rsidRDefault="006647A2" w:rsidP="006109C3">
      <w:pPr>
        <w:shd w:val="clear" w:color="auto" w:fill="FFFFFF"/>
        <w:spacing w:after="150" w:line="240" w:lineRule="auto"/>
        <w:jc w:val="center"/>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b/>
          <w:bCs/>
          <w:iCs/>
          <w:color w:val="555555"/>
          <w:sz w:val="24"/>
          <w:szCs w:val="24"/>
          <w:lang w:eastAsia="uk-UA"/>
        </w:rPr>
        <w:t>Експертний висновок</w:t>
      </w:r>
    </w:p>
    <w:p w:rsidR="006647A2" w:rsidRPr="006647A2" w:rsidRDefault="006647A2" w:rsidP="006109C3">
      <w:pPr>
        <w:shd w:val="clear" w:color="auto" w:fill="FFFFFF"/>
        <w:spacing w:after="150" w:line="240" w:lineRule="auto"/>
        <w:jc w:val="center"/>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b/>
          <w:bCs/>
          <w:iCs/>
          <w:color w:val="555555"/>
          <w:sz w:val="24"/>
          <w:szCs w:val="24"/>
          <w:lang w:eastAsia="uk-UA"/>
        </w:rPr>
        <w:t>Постійної депутатської комісії з питань регламенту, законності, соціального захисту та медицини щодо регуляторного впливу проекту рішення Белзької міської ради Львівської області «Про затвердження форми договору оренди земельних ділянок комунальної форми власності на території Белзької міської ради»</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w:t>
      </w:r>
    </w:p>
    <w:p w:rsidR="006647A2" w:rsidRPr="006647A2" w:rsidRDefault="006647A2" w:rsidP="006109C3">
      <w:pPr>
        <w:shd w:val="clear" w:color="auto" w:fill="FFFFFF"/>
        <w:spacing w:after="150" w:line="240" w:lineRule="auto"/>
        <w:jc w:val="center"/>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Постійна депутатська комісія  </w:t>
      </w:r>
      <w:r w:rsidRPr="00F34307">
        <w:rPr>
          <w:rFonts w:ascii="Times New Roman" w:eastAsia="Times New Roman" w:hAnsi="Times New Roman" w:cs="Times New Roman"/>
          <w:color w:val="555555"/>
          <w:sz w:val="24"/>
          <w:szCs w:val="24"/>
          <w:lang w:eastAsia="uk-UA"/>
        </w:rPr>
        <w:t>з питань регламенту, законності, соціального захисту та медицини Белзької міської ради Львівської області</w:t>
      </w:r>
      <w:r w:rsidRPr="006647A2">
        <w:rPr>
          <w:rFonts w:ascii="Times New Roman" w:eastAsia="Times New Roman" w:hAnsi="Times New Roman" w:cs="Times New Roman"/>
          <w:color w:val="555555"/>
          <w:sz w:val="24"/>
          <w:szCs w:val="24"/>
          <w:lang w:eastAsia="uk-UA"/>
        </w:rPr>
        <w:t xml:space="preserve">, керуючись статтями 4, 8, 34 Закону України «Про засади державної регуляторної політики у сфері господарської діяльності», розглянула проект рішення </w:t>
      </w:r>
      <w:r w:rsidRPr="00F34307">
        <w:rPr>
          <w:rFonts w:ascii="Times New Roman" w:eastAsia="Times New Roman" w:hAnsi="Times New Roman" w:cs="Times New Roman"/>
          <w:color w:val="555555"/>
          <w:sz w:val="24"/>
          <w:szCs w:val="24"/>
          <w:lang w:eastAsia="uk-UA"/>
        </w:rPr>
        <w:t>Белзької міської ради Львівської області «Про затвердження форми договору оренди земельних ділянок комунальної форми власності на території Белзької міської ради»</w:t>
      </w:r>
      <w:r w:rsidR="006109C3" w:rsidRPr="00F34307">
        <w:rPr>
          <w:rFonts w:ascii="Times New Roman" w:eastAsia="Times New Roman" w:hAnsi="Times New Roman" w:cs="Times New Roman"/>
          <w:color w:val="555555"/>
          <w:sz w:val="24"/>
          <w:szCs w:val="24"/>
          <w:lang w:eastAsia="uk-UA"/>
        </w:rPr>
        <w:t xml:space="preserve"> та встановила наступне:</w:t>
      </w:r>
    </w:p>
    <w:p w:rsidR="006647A2" w:rsidRPr="006647A2" w:rsidRDefault="006647A2" w:rsidP="006109C3">
      <w:pPr>
        <w:shd w:val="clear" w:color="auto" w:fill="FFFFFF"/>
        <w:spacing w:after="150" w:line="240" w:lineRule="auto"/>
        <w:ind w:firstLine="708"/>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Зазначений проект рішення був розроблений </w:t>
      </w:r>
      <w:r w:rsidRPr="00F34307">
        <w:rPr>
          <w:rFonts w:ascii="Times New Roman" w:eastAsia="Times New Roman" w:hAnsi="Times New Roman" w:cs="Times New Roman"/>
          <w:color w:val="555555"/>
          <w:sz w:val="24"/>
          <w:szCs w:val="24"/>
          <w:lang w:eastAsia="uk-UA"/>
        </w:rPr>
        <w:t>з метою приведення майбутніх договорів оренди земельних ділянок комунальної форми власності на території Белзької міської ради до уніфікованої форми, та створення єдиного підходу при укладенні договорів оренди земельних ділянок</w:t>
      </w:r>
      <w:r w:rsidRPr="006647A2">
        <w:rPr>
          <w:rFonts w:ascii="Times New Roman" w:eastAsia="Times New Roman" w:hAnsi="Times New Roman" w:cs="Times New Roman"/>
          <w:color w:val="555555"/>
          <w:sz w:val="24"/>
          <w:szCs w:val="24"/>
          <w:lang w:eastAsia="uk-UA"/>
        </w:rPr>
        <w:t>.</w:t>
      </w:r>
    </w:p>
    <w:p w:rsidR="006647A2" w:rsidRPr="006647A2" w:rsidRDefault="006647A2" w:rsidP="006109C3">
      <w:pPr>
        <w:shd w:val="clear" w:color="auto" w:fill="FFFFFF"/>
        <w:spacing w:after="150" w:line="240" w:lineRule="auto"/>
        <w:ind w:firstLine="708"/>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Розробником регуляторного акту є </w:t>
      </w:r>
      <w:r w:rsidRPr="00F34307">
        <w:rPr>
          <w:rFonts w:ascii="Times New Roman" w:eastAsia="Times New Roman" w:hAnsi="Times New Roman" w:cs="Times New Roman"/>
          <w:color w:val="555555"/>
          <w:sz w:val="24"/>
          <w:szCs w:val="24"/>
          <w:lang w:eastAsia="uk-UA"/>
        </w:rPr>
        <w:t>виконавчий комітет Белзької міської ради</w:t>
      </w:r>
    </w:p>
    <w:p w:rsidR="006647A2" w:rsidRPr="00F34307" w:rsidRDefault="006647A2" w:rsidP="006109C3">
      <w:pPr>
        <w:shd w:val="clear" w:color="auto" w:fill="FFFFFF"/>
        <w:spacing w:after="150" w:line="240" w:lineRule="auto"/>
        <w:ind w:firstLine="708"/>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Проект р</w:t>
      </w:r>
      <w:r w:rsidRPr="00F34307">
        <w:rPr>
          <w:rFonts w:ascii="Times New Roman" w:eastAsia="Times New Roman" w:hAnsi="Times New Roman" w:cs="Times New Roman"/>
          <w:color w:val="555555"/>
          <w:sz w:val="24"/>
          <w:szCs w:val="24"/>
          <w:lang w:eastAsia="uk-UA"/>
        </w:rPr>
        <w:t>ішення підготовлено на підставі Закону України «Про місцеве самоврядування в Україні», Земельного кодексу України, Закону України «Про оренду землі», Постанови Кабінету Міністрів України від 3 березня 2004 р. № 220 «Про затвердження Типового договору оренди землі».</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1.Відповідність проекту регуляторного акту принципам державної регуляторної політики, встановленим статтею 4 Закону України «Про засади державної регуляторної політики у сфері господарської діяльності»</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Проаналізувавши проект регуляторного акту, пос</w:t>
      </w:r>
      <w:r w:rsidR="00F34307" w:rsidRPr="00F34307">
        <w:rPr>
          <w:rFonts w:ascii="Times New Roman" w:eastAsia="Times New Roman" w:hAnsi="Times New Roman" w:cs="Times New Roman"/>
          <w:color w:val="555555"/>
          <w:sz w:val="24"/>
          <w:szCs w:val="24"/>
          <w:lang w:eastAsia="uk-UA"/>
        </w:rPr>
        <w:t>тійна комісія визначає наступне:</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Ситуація яка вплинула на необхідність його розробки свідчить про необхідність державного регулювання господарських відносин з метою вирішення існуючої проблеми.</w:t>
      </w:r>
    </w:p>
    <w:p w:rsidR="00F34307" w:rsidRPr="00F34307" w:rsidRDefault="00F34307"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color w:val="555555"/>
          <w:sz w:val="24"/>
          <w:szCs w:val="24"/>
          <w:lang w:eastAsia="uk-UA"/>
        </w:rPr>
        <w:t xml:space="preserve">Прийняття  рішення міської ради «Про затвердження форми договору оренди земельних ділянок комунальної форми власності на території Белзької міської ради», що набуде чинності з моменту прийняття, необхідне для приведення майбутніх договорів оренди земельних ділянок комунальної форми власності на території Белзької міської ради до уніфікованої форми, та створення єдиного підходу при укладенні договорів оренди земельних ділянок. Прийняття цього регуляторного </w:t>
      </w:r>
      <w:proofErr w:type="spellStart"/>
      <w:r w:rsidRPr="00F34307">
        <w:rPr>
          <w:rFonts w:ascii="Times New Roman" w:eastAsia="Times New Roman" w:hAnsi="Times New Roman" w:cs="Times New Roman"/>
          <w:color w:val="555555"/>
          <w:sz w:val="24"/>
          <w:szCs w:val="24"/>
          <w:lang w:eastAsia="uk-UA"/>
        </w:rPr>
        <w:t>акта</w:t>
      </w:r>
      <w:proofErr w:type="spellEnd"/>
      <w:r w:rsidRPr="00F34307">
        <w:rPr>
          <w:rFonts w:ascii="Times New Roman" w:eastAsia="Times New Roman" w:hAnsi="Times New Roman" w:cs="Times New Roman"/>
          <w:color w:val="555555"/>
          <w:sz w:val="24"/>
          <w:szCs w:val="24"/>
          <w:lang w:eastAsia="uk-UA"/>
        </w:rPr>
        <w:t xml:space="preserve"> дасть можливість здійснення контролю за додержанням обов’язків орендарів, поповнити місцевий бюджет, що </w:t>
      </w:r>
      <w:proofErr w:type="spellStart"/>
      <w:r w:rsidRPr="00F34307">
        <w:rPr>
          <w:rFonts w:ascii="Times New Roman" w:eastAsia="Times New Roman" w:hAnsi="Times New Roman" w:cs="Times New Roman"/>
          <w:color w:val="555555"/>
          <w:sz w:val="24"/>
          <w:szCs w:val="24"/>
          <w:lang w:eastAsia="uk-UA"/>
        </w:rPr>
        <w:t>надасть</w:t>
      </w:r>
      <w:proofErr w:type="spellEnd"/>
      <w:r w:rsidRPr="00F34307">
        <w:rPr>
          <w:rFonts w:ascii="Times New Roman" w:eastAsia="Times New Roman" w:hAnsi="Times New Roman" w:cs="Times New Roman"/>
          <w:color w:val="555555"/>
          <w:sz w:val="24"/>
          <w:szCs w:val="24"/>
          <w:lang w:eastAsia="uk-UA"/>
        </w:rPr>
        <w:t xml:space="preserve"> змогу  спрямувати отримані кошти від орендної плати на вирішення соціальних проблем територіальної громади та покращення інфраструктури громади. </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Проект передбачає забезпечення досягнення внаслідок дії регуляторного акту максимально можливих позитивних результатів за рахунок мінімально необхідних витрат ресурсів та балансу інтересів суб’єктів господарювання, громадян та держави.</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При підготовці проекту регуляторного акту витримана послідовність регуляторної діяльності: проект відповідає цілям державної регуляторної політики, а також його включено до плану діяльності з підготовки про</w:t>
      </w:r>
      <w:r w:rsidR="006109C3" w:rsidRPr="00F34307">
        <w:rPr>
          <w:rFonts w:ascii="Times New Roman" w:eastAsia="Times New Roman" w:hAnsi="Times New Roman" w:cs="Times New Roman"/>
          <w:color w:val="555555"/>
          <w:sz w:val="24"/>
          <w:szCs w:val="24"/>
          <w:lang w:eastAsia="uk-UA"/>
        </w:rPr>
        <w:t>ектів регуляторних актів на 2023</w:t>
      </w:r>
      <w:r w:rsidRPr="006647A2">
        <w:rPr>
          <w:rFonts w:ascii="Times New Roman" w:eastAsia="Times New Roman" w:hAnsi="Times New Roman" w:cs="Times New Roman"/>
          <w:color w:val="555555"/>
          <w:sz w:val="24"/>
          <w:szCs w:val="24"/>
          <w:lang w:eastAsia="uk-UA"/>
        </w:rPr>
        <w:t xml:space="preserve"> рік.</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Повідомлення про оприлюднення </w:t>
      </w:r>
      <w:r w:rsidR="006109C3" w:rsidRPr="00F34307">
        <w:rPr>
          <w:rFonts w:ascii="Times New Roman" w:eastAsia="Times New Roman" w:hAnsi="Times New Roman" w:cs="Times New Roman"/>
          <w:color w:val="555555"/>
          <w:sz w:val="24"/>
          <w:szCs w:val="24"/>
          <w:lang w:eastAsia="uk-UA"/>
        </w:rPr>
        <w:t xml:space="preserve">Проекту регуляторного </w:t>
      </w:r>
      <w:proofErr w:type="spellStart"/>
      <w:r w:rsidR="006109C3" w:rsidRPr="00F34307">
        <w:rPr>
          <w:rFonts w:ascii="Times New Roman" w:eastAsia="Times New Roman" w:hAnsi="Times New Roman" w:cs="Times New Roman"/>
          <w:color w:val="555555"/>
          <w:sz w:val="24"/>
          <w:szCs w:val="24"/>
          <w:lang w:eastAsia="uk-UA"/>
        </w:rPr>
        <w:t>акта</w:t>
      </w:r>
      <w:proofErr w:type="spellEnd"/>
      <w:r w:rsidR="006109C3" w:rsidRPr="00F34307">
        <w:rPr>
          <w:rFonts w:ascii="Times New Roman" w:eastAsia="Times New Roman" w:hAnsi="Times New Roman" w:cs="Times New Roman"/>
          <w:color w:val="555555"/>
          <w:sz w:val="24"/>
          <w:szCs w:val="24"/>
          <w:lang w:eastAsia="uk-UA"/>
        </w:rPr>
        <w:t xml:space="preserve"> – проекту рішення Белзької міської ради «Про затвердження форми договору оренди земельних ділянок комунальної форми власності на території Белзької міської ради», аналіз його регуляторного впливу відповідають вимогам статей 4 та 8 Закону України «Про засади державної регуляторної політики у сфері господарської діяльності». А</w:t>
      </w:r>
      <w:r w:rsidRPr="006647A2">
        <w:rPr>
          <w:rFonts w:ascii="Times New Roman" w:eastAsia="Times New Roman" w:hAnsi="Times New Roman" w:cs="Times New Roman"/>
          <w:color w:val="555555"/>
          <w:sz w:val="24"/>
          <w:szCs w:val="24"/>
          <w:lang w:eastAsia="uk-UA"/>
        </w:rPr>
        <w:t xml:space="preserve">наліз регуляторного впливу </w:t>
      </w:r>
      <w:r w:rsidR="006109C3" w:rsidRPr="00F34307">
        <w:rPr>
          <w:rFonts w:ascii="Times New Roman" w:eastAsia="Times New Roman" w:hAnsi="Times New Roman" w:cs="Times New Roman"/>
          <w:color w:val="555555"/>
          <w:sz w:val="24"/>
          <w:szCs w:val="24"/>
          <w:lang w:eastAsia="uk-UA"/>
        </w:rPr>
        <w:t xml:space="preserve">Проекту </w:t>
      </w:r>
      <w:r w:rsidR="006109C3" w:rsidRPr="00F34307">
        <w:rPr>
          <w:rFonts w:ascii="Times New Roman" w:eastAsia="Times New Roman" w:hAnsi="Times New Roman" w:cs="Times New Roman"/>
          <w:color w:val="555555"/>
          <w:sz w:val="24"/>
          <w:szCs w:val="24"/>
          <w:lang w:eastAsia="uk-UA"/>
        </w:rPr>
        <w:lastRenderedPageBreak/>
        <w:t xml:space="preserve">регуляторного </w:t>
      </w:r>
      <w:proofErr w:type="spellStart"/>
      <w:r w:rsidR="006109C3" w:rsidRPr="00F34307">
        <w:rPr>
          <w:rFonts w:ascii="Times New Roman" w:eastAsia="Times New Roman" w:hAnsi="Times New Roman" w:cs="Times New Roman"/>
          <w:color w:val="555555"/>
          <w:sz w:val="24"/>
          <w:szCs w:val="24"/>
          <w:lang w:eastAsia="uk-UA"/>
        </w:rPr>
        <w:t>акта</w:t>
      </w:r>
      <w:proofErr w:type="spellEnd"/>
      <w:r w:rsidR="006109C3" w:rsidRPr="00F34307">
        <w:rPr>
          <w:rFonts w:ascii="Times New Roman" w:eastAsia="Times New Roman" w:hAnsi="Times New Roman" w:cs="Times New Roman"/>
          <w:color w:val="555555"/>
          <w:sz w:val="24"/>
          <w:szCs w:val="24"/>
          <w:lang w:eastAsia="uk-UA"/>
        </w:rPr>
        <w:t xml:space="preserve"> – проекту рішення Белзької міської ради «Про затвердження форми договору оренди земельних ділянок комунальної форми власності на території Белзької міської ради»</w:t>
      </w:r>
      <w:r w:rsidRPr="006647A2">
        <w:rPr>
          <w:rFonts w:ascii="Times New Roman" w:eastAsia="Times New Roman" w:hAnsi="Times New Roman" w:cs="Times New Roman"/>
          <w:color w:val="555555"/>
          <w:sz w:val="24"/>
          <w:szCs w:val="24"/>
          <w:lang w:eastAsia="uk-UA"/>
        </w:rPr>
        <w:t xml:space="preserve"> розміщено на офіційному веб-сайті </w:t>
      </w:r>
      <w:r w:rsidR="006109C3" w:rsidRPr="00F34307">
        <w:rPr>
          <w:rFonts w:ascii="Times New Roman" w:eastAsia="Times New Roman" w:hAnsi="Times New Roman" w:cs="Times New Roman"/>
          <w:color w:val="555555"/>
          <w:sz w:val="24"/>
          <w:szCs w:val="24"/>
          <w:lang w:eastAsia="uk-UA"/>
        </w:rPr>
        <w:t>Белзької міської</w:t>
      </w:r>
      <w:r w:rsidRPr="006647A2">
        <w:rPr>
          <w:rFonts w:ascii="Times New Roman" w:eastAsia="Times New Roman" w:hAnsi="Times New Roman" w:cs="Times New Roman"/>
          <w:color w:val="555555"/>
          <w:sz w:val="24"/>
          <w:szCs w:val="24"/>
          <w:lang w:eastAsia="uk-UA"/>
        </w:rPr>
        <w:t>  ради в мережі Інтернет з метою отримання зауважень та пропозицій.</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Таким чином, </w:t>
      </w:r>
      <w:r w:rsidR="006109C3" w:rsidRPr="00F34307">
        <w:rPr>
          <w:rFonts w:ascii="Times New Roman" w:eastAsia="Times New Roman" w:hAnsi="Times New Roman" w:cs="Times New Roman"/>
          <w:color w:val="555555"/>
          <w:sz w:val="24"/>
          <w:szCs w:val="24"/>
          <w:lang w:eastAsia="uk-UA"/>
        </w:rPr>
        <w:t xml:space="preserve">Проект регуляторного </w:t>
      </w:r>
      <w:proofErr w:type="spellStart"/>
      <w:r w:rsidR="006109C3" w:rsidRPr="00F34307">
        <w:rPr>
          <w:rFonts w:ascii="Times New Roman" w:eastAsia="Times New Roman" w:hAnsi="Times New Roman" w:cs="Times New Roman"/>
          <w:color w:val="555555"/>
          <w:sz w:val="24"/>
          <w:szCs w:val="24"/>
          <w:lang w:eastAsia="uk-UA"/>
        </w:rPr>
        <w:t>акта</w:t>
      </w:r>
      <w:proofErr w:type="spellEnd"/>
      <w:r w:rsidR="006109C3" w:rsidRPr="00F34307">
        <w:rPr>
          <w:rFonts w:ascii="Times New Roman" w:eastAsia="Times New Roman" w:hAnsi="Times New Roman" w:cs="Times New Roman"/>
          <w:color w:val="555555"/>
          <w:sz w:val="24"/>
          <w:szCs w:val="24"/>
          <w:lang w:eastAsia="uk-UA"/>
        </w:rPr>
        <w:t xml:space="preserve"> – проект рішення Белзької міської ради «Про затвердження форми договору оренди земельних ділянок комунальної форми власності на території Белзької міської ради» </w:t>
      </w:r>
      <w:r w:rsidRPr="006647A2">
        <w:rPr>
          <w:rFonts w:ascii="Times New Roman" w:eastAsia="Times New Roman" w:hAnsi="Times New Roman" w:cs="Times New Roman"/>
          <w:color w:val="555555"/>
          <w:sz w:val="24"/>
          <w:szCs w:val="24"/>
          <w:lang w:eastAsia="uk-UA"/>
        </w:rPr>
        <w:t>відповідає усім принципам державної регуляторної політики встановленим статтею 4 Закону України «Про засади державної регуляторної політики у сфері господарської діяльності», а саме: доцільність, адекватність, ефективність, збалансованість, передбачуваність, прозорість та врахування громадської думки.</w:t>
      </w:r>
    </w:p>
    <w:p w:rsidR="006647A2" w:rsidRPr="00F34307" w:rsidRDefault="006647A2" w:rsidP="00F34307">
      <w:pPr>
        <w:numPr>
          <w:ilvl w:val="0"/>
          <w:numId w:val="1"/>
        </w:numPr>
        <w:shd w:val="clear" w:color="auto" w:fill="FFFFFF"/>
        <w:tabs>
          <w:tab w:val="clear" w:pos="720"/>
          <w:tab w:val="num" w:pos="0"/>
        </w:tabs>
        <w:spacing w:after="0" w:line="240" w:lineRule="auto"/>
        <w:ind w:left="0" w:firstLine="0"/>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Відповідність проекту регуляторного акту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w:t>
      </w:r>
    </w:p>
    <w:p w:rsidR="006109C3" w:rsidRPr="006647A2" w:rsidRDefault="006109C3" w:rsidP="006109C3">
      <w:pPr>
        <w:shd w:val="clear" w:color="auto" w:fill="FFFFFF"/>
        <w:spacing w:after="0" w:line="240" w:lineRule="auto"/>
        <w:ind w:left="300"/>
        <w:rPr>
          <w:rFonts w:ascii="Times New Roman" w:eastAsia="Times New Roman" w:hAnsi="Times New Roman" w:cs="Times New Roman"/>
          <w:color w:val="555555"/>
          <w:sz w:val="24"/>
          <w:szCs w:val="24"/>
          <w:lang w:eastAsia="uk-UA"/>
        </w:rPr>
      </w:pP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Регуляторний акт спрямований на однозначне тлумачення відомостей, що містяться в рішенні, оскільки має вплив на </w:t>
      </w:r>
      <w:r w:rsidR="00405913">
        <w:rPr>
          <w:rFonts w:ascii="Times New Roman" w:eastAsia="Times New Roman" w:hAnsi="Times New Roman" w:cs="Times New Roman"/>
          <w:color w:val="555555"/>
          <w:sz w:val="24"/>
          <w:szCs w:val="24"/>
          <w:lang w:eastAsia="uk-UA"/>
        </w:rPr>
        <w:t>визначення прав та обов’язків сторін в договорах оренди</w:t>
      </w:r>
      <w:bookmarkStart w:id="0" w:name="_GoBack"/>
      <w:bookmarkEnd w:id="0"/>
      <w:r w:rsidRPr="006647A2">
        <w:rPr>
          <w:rFonts w:ascii="Times New Roman" w:eastAsia="Times New Roman" w:hAnsi="Times New Roman" w:cs="Times New Roman"/>
          <w:color w:val="555555"/>
          <w:sz w:val="24"/>
          <w:szCs w:val="24"/>
          <w:lang w:eastAsia="uk-UA"/>
        </w:rPr>
        <w:t xml:space="preserve">. У разі виявлення неврегульованих та проблемних моментів буде розглядатись можливість їх виправлення шляхом внесення відповідних змін.  Запропонований регуляторний акт має вплив на суб’єктів господарювання,  на території </w:t>
      </w:r>
      <w:r w:rsidR="00F34307" w:rsidRPr="00F34307">
        <w:rPr>
          <w:rFonts w:ascii="Times New Roman" w:eastAsia="Times New Roman" w:hAnsi="Times New Roman" w:cs="Times New Roman"/>
          <w:color w:val="555555"/>
          <w:sz w:val="24"/>
          <w:szCs w:val="24"/>
          <w:lang w:eastAsia="uk-UA"/>
        </w:rPr>
        <w:t>Белзької міської </w:t>
      </w:r>
      <w:r w:rsidRPr="006647A2">
        <w:rPr>
          <w:rFonts w:ascii="Times New Roman" w:eastAsia="Times New Roman" w:hAnsi="Times New Roman" w:cs="Times New Roman"/>
          <w:color w:val="555555"/>
          <w:sz w:val="24"/>
          <w:szCs w:val="24"/>
          <w:lang w:eastAsia="uk-UA"/>
        </w:rPr>
        <w:t>ради.</w:t>
      </w:r>
    </w:p>
    <w:p w:rsidR="00F34307" w:rsidRPr="00F34307" w:rsidRDefault="00F34307" w:rsidP="00F34307">
      <w:pPr>
        <w:shd w:val="clear" w:color="auto" w:fill="FFFFFF"/>
        <w:spacing w:after="150" w:line="240" w:lineRule="auto"/>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color w:val="555555"/>
          <w:sz w:val="24"/>
          <w:szCs w:val="24"/>
          <w:lang w:eastAsia="uk-UA"/>
        </w:rPr>
        <w:t xml:space="preserve">При здійсненні регуляторної діяльності розглядаються обґрунтовані пропозиції та зауваження до </w:t>
      </w:r>
      <w:proofErr w:type="spellStart"/>
      <w:r w:rsidRPr="00F34307">
        <w:rPr>
          <w:rFonts w:ascii="Times New Roman" w:eastAsia="Times New Roman" w:hAnsi="Times New Roman" w:cs="Times New Roman"/>
          <w:color w:val="555555"/>
          <w:sz w:val="24"/>
          <w:szCs w:val="24"/>
          <w:lang w:eastAsia="uk-UA"/>
        </w:rPr>
        <w:t>проєкту</w:t>
      </w:r>
      <w:proofErr w:type="spellEnd"/>
      <w:r w:rsidRPr="00F34307">
        <w:rPr>
          <w:rFonts w:ascii="Times New Roman" w:eastAsia="Times New Roman" w:hAnsi="Times New Roman" w:cs="Times New Roman"/>
          <w:color w:val="555555"/>
          <w:sz w:val="24"/>
          <w:szCs w:val="24"/>
          <w:lang w:eastAsia="uk-UA"/>
        </w:rPr>
        <w:t xml:space="preserve"> рішення, надані суб’єктами господарювання, представниками територіальної громади в установленому законом порядку. </w:t>
      </w:r>
    </w:p>
    <w:p w:rsidR="00F34307" w:rsidRPr="00F34307" w:rsidRDefault="00F34307" w:rsidP="00F34307">
      <w:pPr>
        <w:shd w:val="clear" w:color="auto" w:fill="FFFFFF"/>
        <w:spacing w:after="150" w:line="240" w:lineRule="auto"/>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color w:val="555555"/>
          <w:sz w:val="24"/>
          <w:szCs w:val="24"/>
          <w:lang w:eastAsia="uk-UA"/>
        </w:rPr>
        <w:t xml:space="preserve">Задля забезпечення виконання вимог чинного законодавства України, документи з регуляторної діяльності підлягають оприлюдненню на офіційному </w:t>
      </w:r>
      <w:proofErr w:type="spellStart"/>
      <w:r w:rsidRPr="00F34307">
        <w:rPr>
          <w:rFonts w:ascii="Times New Roman" w:eastAsia="Times New Roman" w:hAnsi="Times New Roman" w:cs="Times New Roman"/>
          <w:color w:val="555555"/>
          <w:sz w:val="24"/>
          <w:szCs w:val="24"/>
          <w:lang w:eastAsia="uk-UA"/>
        </w:rPr>
        <w:t>вебсайті</w:t>
      </w:r>
      <w:proofErr w:type="spellEnd"/>
      <w:r w:rsidRPr="00F34307">
        <w:rPr>
          <w:rFonts w:ascii="Times New Roman" w:eastAsia="Times New Roman" w:hAnsi="Times New Roman" w:cs="Times New Roman"/>
          <w:color w:val="555555"/>
          <w:sz w:val="24"/>
          <w:szCs w:val="24"/>
          <w:lang w:eastAsia="uk-UA"/>
        </w:rPr>
        <w:t xml:space="preserve"> Белзької міської ради та її виконавчого комітету розділ «Регуляторна політика» www.belzrada.gov.ua 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w:t>
      </w:r>
    </w:p>
    <w:p w:rsidR="006647A2" w:rsidRPr="006647A2" w:rsidRDefault="006647A2" w:rsidP="00F34307">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Упровадження та виконання вимог регуляторного акту не залежить від ресурсів органів місцевого самоврядування.</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При змінах у чинному законодавстві України та за результатами відстеження результативності дії запропонованого регуляторного акту, якщо такі впливатимуть на його дію, до нього будуть вноситися відповідні коригування.</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Зазначений проект нормативно-правового акту є загальнообов’язковим до застосування на території </w:t>
      </w:r>
      <w:r w:rsidR="006109C3" w:rsidRPr="00F34307">
        <w:rPr>
          <w:rFonts w:ascii="Times New Roman" w:eastAsia="Times New Roman" w:hAnsi="Times New Roman" w:cs="Times New Roman"/>
          <w:color w:val="555555"/>
          <w:sz w:val="24"/>
          <w:szCs w:val="24"/>
          <w:lang w:eastAsia="uk-UA"/>
        </w:rPr>
        <w:t>Белзької міської</w:t>
      </w:r>
      <w:r w:rsidRPr="006647A2">
        <w:rPr>
          <w:rFonts w:ascii="Times New Roman" w:eastAsia="Times New Roman" w:hAnsi="Times New Roman" w:cs="Times New Roman"/>
          <w:color w:val="555555"/>
          <w:sz w:val="24"/>
          <w:szCs w:val="24"/>
          <w:lang w:eastAsia="uk-UA"/>
        </w:rPr>
        <w:t xml:space="preserve"> ради.</w:t>
      </w:r>
    </w:p>
    <w:p w:rsidR="006647A2" w:rsidRPr="006647A2" w:rsidRDefault="006647A2" w:rsidP="006647A2">
      <w:pPr>
        <w:shd w:val="clear" w:color="auto" w:fill="FFFFFF"/>
        <w:spacing w:after="150" w:line="240" w:lineRule="auto"/>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 xml:space="preserve">Таким чином, </w:t>
      </w:r>
      <w:r w:rsidR="006109C3" w:rsidRPr="00F34307">
        <w:rPr>
          <w:rFonts w:ascii="Times New Roman" w:eastAsia="Times New Roman" w:hAnsi="Times New Roman" w:cs="Times New Roman"/>
          <w:color w:val="555555"/>
          <w:sz w:val="24"/>
          <w:szCs w:val="24"/>
          <w:lang w:eastAsia="uk-UA"/>
        </w:rPr>
        <w:t xml:space="preserve">Проект регуляторного </w:t>
      </w:r>
      <w:proofErr w:type="spellStart"/>
      <w:r w:rsidR="006109C3" w:rsidRPr="00F34307">
        <w:rPr>
          <w:rFonts w:ascii="Times New Roman" w:eastAsia="Times New Roman" w:hAnsi="Times New Roman" w:cs="Times New Roman"/>
          <w:color w:val="555555"/>
          <w:sz w:val="24"/>
          <w:szCs w:val="24"/>
          <w:lang w:eastAsia="uk-UA"/>
        </w:rPr>
        <w:t>акта</w:t>
      </w:r>
      <w:proofErr w:type="spellEnd"/>
      <w:r w:rsidR="006109C3" w:rsidRPr="00F34307">
        <w:rPr>
          <w:rFonts w:ascii="Times New Roman" w:eastAsia="Times New Roman" w:hAnsi="Times New Roman" w:cs="Times New Roman"/>
          <w:color w:val="555555"/>
          <w:sz w:val="24"/>
          <w:szCs w:val="24"/>
          <w:lang w:eastAsia="uk-UA"/>
        </w:rPr>
        <w:t xml:space="preserve"> – проект рішення Белзької міської ради «Про затвердження форми договору оренди земельних ділянок комунальної форми власності на території Белзької міської ради», аналіз його регуляторного впливу відповідають вимогам статей 4 та 8 Закону України «Про засади державної регуляторної політики у сфері господарської діяльності» </w:t>
      </w:r>
      <w:r w:rsidRPr="006647A2">
        <w:rPr>
          <w:rFonts w:ascii="Times New Roman" w:eastAsia="Times New Roman" w:hAnsi="Times New Roman" w:cs="Times New Roman"/>
          <w:color w:val="555555"/>
          <w:sz w:val="24"/>
          <w:szCs w:val="24"/>
          <w:lang w:eastAsia="uk-UA"/>
        </w:rPr>
        <w:t>відповідає усім принципам державної регуляторної політики встановленим статтею 8 Закону України «Про засади державної регуляторної політики у сфері господарської діяльності».</w:t>
      </w:r>
    </w:p>
    <w:p w:rsidR="006647A2" w:rsidRDefault="006647A2" w:rsidP="00F34307">
      <w:pPr>
        <w:numPr>
          <w:ilvl w:val="0"/>
          <w:numId w:val="2"/>
        </w:numPr>
        <w:shd w:val="clear" w:color="auto" w:fill="FFFFFF"/>
        <w:spacing w:after="0" w:line="240" w:lineRule="auto"/>
        <w:ind w:left="0" w:firstLine="0"/>
        <w:rPr>
          <w:rFonts w:ascii="Times New Roman" w:eastAsia="Times New Roman" w:hAnsi="Times New Roman" w:cs="Times New Roman"/>
          <w:color w:val="555555"/>
          <w:sz w:val="24"/>
          <w:szCs w:val="24"/>
          <w:lang w:eastAsia="uk-UA"/>
        </w:rPr>
      </w:pPr>
      <w:r w:rsidRPr="006647A2">
        <w:rPr>
          <w:rFonts w:ascii="Times New Roman" w:eastAsia="Times New Roman" w:hAnsi="Times New Roman" w:cs="Times New Roman"/>
          <w:color w:val="555555"/>
          <w:sz w:val="24"/>
          <w:szCs w:val="24"/>
          <w:lang w:eastAsia="uk-UA"/>
        </w:rPr>
        <w:t>Узагальнений висновок</w:t>
      </w:r>
    </w:p>
    <w:p w:rsidR="00F34307" w:rsidRPr="006647A2" w:rsidRDefault="00F34307" w:rsidP="00F34307">
      <w:pPr>
        <w:shd w:val="clear" w:color="auto" w:fill="FFFFFF"/>
        <w:spacing w:after="0" w:line="240" w:lineRule="auto"/>
        <w:rPr>
          <w:rFonts w:ascii="Times New Roman" w:eastAsia="Times New Roman" w:hAnsi="Times New Roman" w:cs="Times New Roman"/>
          <w:color w:val="555555"/>
          <w:sz w:val="24"/>
          <w:szCs w:val="24"/>
          <w:lang w:eastAsia="uk-UA"/>
        </w:rPr>
      </w:pPr>
    </w:p>
    <w:p w:rsidR="006647A2" w:rsidRPr="006647A2" w:rsidRDefault="006109C3" w:rsidP="00F34307">
      <w:pPr>
        <w:shd w:val="clear" w:color="auto" w:fill="FFFFFF"/>
        <w:spacing w:after="150" w:line="240" w:lineRule="auto"/>
        <w:rPr>
          <w:rFonts w:ascii="Times New Roman" w:eastAsia="Times New Roman" w:hAnsi="Times New Roman" w:cs="Times New Roman"/>
          <w:color w:val="555555"/>
          <w:sz w:val="24"/>
          <w:szCs w:val="24"/>
          <w:lang w:eastAsia="uk-UA"/>
        </w:rPr>
      </w:pPr>
      <w:r w:rsidRPr="00F34307">
        <w:rPr>
          <w:rFonts w:ascii="Times New Roman" w:eastAsia="Times New Roman" w:hAnsi="Times New Roman" w:cs="Times New Roman"/>
          <w:color w:val="555555"/>
          <w:sz w:val="24"/>
          <w:szCs w:val="24"/>
          <w:lang w:eastAsia="uk-UA"/>
        </w:rPr>
        <w:t xml:space="preserve">Проект регуляторного </w:t>
      </w:r>
      <w:proofErr w:type="spellStart"/>
      <w:r w:rsidRPr="00F34307">
        <w:rPr>
          <w:rFonts w:ascii="Times New Roman" w:eastAsia="Times New Roman" w:hAnsi="Times New Roman" w:cs="Times New Roman"/>
          <w:color w:val="555555"/>
          <w:sz w:val="24"/>
          <w:szCs w:val="24"/>
          <w:lang w:eastAsia="uk-UA"/>
        </w:rPr>
        <w:t>акта</w:t>
      </w:r>
      <w:proofErr w:type="spellEnd"/>
      <w:r w:rsidRPr="00F34307">
        <w:rPr>
          <w:rFonts w:ascii="Times New Roman" w:eastAsia="Times New Roman" w:hAnsi="Times New Roman" w:cs="Times New Roman"/>
          <w:color w:val="555555"/>
          <w:sz w:val="24"/>
          <w:szCs w:val="24"/>
          <w:lang w:eastAsia="uk-UA"/>
        </w:rPr>
        <w:t xml:space="preserve"> – проект рішення Белзької міської ради «Про затвердження форми договору оренди земельних ділянок комунальної форми власності на території Белзької міської ради»</w:t>
      </w:r>
      <w:r w:rsidR="006647A2" w:rsidRPr="006647A2">
        <w:rPr>
          <w:rFonts w:ascii="Times New Roman" w:eastAsia="Times New Roman" w:hAnsi="Times New Roman" w:cs="Times New Roman"/>
          <w:color w:val="555555"/>
          <w:sz w:val="24"/>
          <w:szCs w:val="24"/>
          <w:lang w:eastAsia="uk-UA"/>
        </w:rPr>
        <w:t>, аналіз його регуляторного впливу відповідають вимогам статей 4 та 8 Закону України «Про засади державної регуляторної політики у сфері господарської діяльності».</w:t>
      </w:r>
    </w:p>
    <w:p w:rsidR="00F34307" w:rsidRDefault="00F34307" w:rsidP="00F34307">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Голова </w:t>
      </w:r>
      <w:r w:rsidRPr="00F34307">
        <w:rPr>
          <w:rFonts w:ascii="Times New Roman" w:hAnsi="Times New Roman" w:cs="Times New Roman"/>
          <w:sz w:val="24"/>
          <w:szCs w:val="24"/>
        </w:rPr>
        <w:t xml:space="preserve">Постійної депутатської комісії з </w:t>
      </w:r>
      <w:r>
        <w:rPr>
          <w:rFonts w:ascii="Times New Roman" w:hAnsi="Times New Roman" w:cs="Times New Roman"/>
          <w:sz w:val="24"/>
          <w:szCs w:val="24"/>
        </w:rPr>
        <w:t xml:space="preserve"> </w:t>
      </w:r>
    </w:p>
    <w:p w:rsidR="00F34307" w:rsidRDefault="00F34307" w:rsidP="00F34307">
      <w:pPr>
        <w:tabs>
          <w:tab w:val="left" w:pos="0"/>
        </w:tabs>
        <w:jc w:val="both"/>
        <w:rPr>
          <w:rFonts w:ascii="Times New Roman" w:hAnsi="Times New Roman" w:cs="Times New Roman"/>
          <w:sz w:val="24"/>
          <w:szCs w:val="24"/>
        </w:rPr>
      </w:pPr>
      <w:r w:rsidRPr="00F34307">
        <w:rPr>
          <w:rFonts w:ascii="Times New Roman" w:hAnsi="Times New Roman" w:cs="Times New Roman"/>
          <w:sz w:val="24"/>
          <w:szCs w:val="24"/>
        </w:rPr>
        <w:lastRenderedPageBreak/>
        <w:t xml:space="preserve">питань регламенту, законності, </w:t>
      </w:r>
    </w:p>
    <w:p w:rsidR="00F34307" w:rsidRPr="006109C3" w:rsidRDefault="00F34307" w:rsidP="00F34307">
      <w:pPr>
        <w:tabs>
          <w:tab w:val="left" w:pos="0"/>
        </w:tabs>
        <w:jc w:val="both"/>
        <w:rPr>
          <w:rFonts w:ascii="Times New Roman" w:hAnsi="Times New Roman" w:cs="Times New Roman"/>
          <w:sz w:val="24"/>
          <w:szCs w:val="24"/>
        </w:rPr>
      </w:pPr>
      <w:r w:rsidRPr="00F34307">
        <w:rPr>
          <w:rFonts w:ascii="Times New Roman" w:hAnsi="Times New Roman" w:cs="Times New Roman"/>
          <w:sz w:val="24"/>
          <w:szCs w:val="24"/>
        </w:rPr>
        <w:t>соціального захисту та медицини</w:t>
      </w:r>
      <w:r>
        <w:rPr>
          <w:rFonts w:ascii="Times New Roman" w:hAnsi="Times New Roman" w:cs="Times New Roman"/>
          <w:sz w:val="24"/>
          <w:szCs w:val="24"/>
        </w:rPr>
        <w:t xml:space="preserve">                                                                         </w:t>
      </w:r>
      <w:r w:rsidRPr="00F34307">
        <w:rPr>
          <w:rFonts w:ascii="Times New Roman" w:hAnsi="Times New Roman" w:cs="Times New Roman"/>
          <w:sz w:val="24"/>
          <w:szCs w:val="24"/>
        </w:rPr>
        <w:t>Наталія СОЛЯК</w:t>
      </w:r>
    </w:p>
    <w:sectPr w:rsidR="00F34307" w:rsidRPr="006109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397B"/>
    <w:multiLevelType w:val="multilevel"/>
    <w:tmpl w:val="A120D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EF2D5E"/>
    <w:multiLevelType w:val="multilevel"/>
    <w:tmpl w:val="5CA81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52"/>
    <w:rsid w:val="00405913"/>
    <w:rsid w:val="006109C3"/>
    <w:rsid w:val="006647A2"/>
    <w:rsid w:val="008F2252"/>
    <w:rsid w:val="00C75EFD"/>
    <w:rsid w:val="00F343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B26"/>
  <w15:chartTrackingRefBased/>
  <w15:docId w15:val="{CF6368AB-16A3-4A15-951C-F4817F45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7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6647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4514</Words>
  <Characters>2574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Роман-ПК</dc:creator>
  <cp:keywords/>
  <dc:description/>
  <cp:lastModifiedBy>Роман-ПК</cp:lastModifiedBy>
  <cp:revision>3</cp:revision>
  <dcterms:created xsi:type="dcterms:W3CDTF">2023-06-13T11:04:00Z</dcterms:created>
  <dcterms:modified xsi:type="dcterms:W3CDTF">2023-06-13T11:40:00Z</dcterms:modified>
</cp:coreProperties>
</file>