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29" w:rsidRDefault="007A7D29" w:rsidP="007A7D29">
      <w:pPr>
        <w:pStyle w:val="2"/>
        <w:numPr>
          <w:ilvl w:val="0"/>
          <w:numId w:val="0"/>
        </w:numPr>
        <w:jc w:val="center"/>
      </w:pPr>
      <w:r>
        <w:rPr>
          <w:noProof/>
          <w:lang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A7D29" w:rsidRDefault="007A7D29" w:rsidP="007A7D29">
      <w:pPr>
        <w:pStyle w:val="a3"/>
        <w:spacing w:line="276" w:lineRule="auto"/>
        <w:rPr>
          <w:bCs/>
          <w:spacing w:val="20"/>
        </w:rPr>
      </w:pPr>
      <w:r>
        <w:rPr>
          <w:bCs/>
        </w:rPr>
        <w:t xml:space="preserve">БЕЛЗЬКА МIСЬКА РАДА </w:t>
      </w:r>
      <w:r>
        <w:rPr>
          <w:bCs/>
          <w:spacing w:val="20"/>
        </w:rPr>
        <w:t>ЛЬВІВСЬКОЇ ОБЛАСТІ</w:t>
      </w:r>
    </w:p>
    <w:p w:rsidR="007A7D29" w:rsidRDefault="007A7D29" w:rsidP="007A7D29">
      <w:pPr>
        <w:pStyle w:val="a3"/>
        <w:spacing w:line="276" w:lineRule="auto"/>
      </w:pPr>
      <w:r>
        <w:rPr>
          <w:bCs/>
          <w:spacing w:val="20"/>
        </w:rPr>
        <w:t>ВИКОНАВЧИЙ КОМІТЕТ</w:t>
      </w:r>
    </w:p>
    <w:p w:rsidR="007A7D29" w:rsidRDefault="007A7D29" w:rsidP="007A7D29">
      <w:pPr>
        <w:spacing w:after="0"/>
        <w:jc w:val="center"/>
        <w:rPr>
          <w:sz w:val="20"/>
          <w:szCs w:val="20"/>
        </w:rPr>
      </w:pPr>
    </w:p>
    <w:p w:rsidR="007A7D29" w:rsidRDefault="007A7D29" w:rsidP="007A7D29">
      <w:pPr>
        <w:spacing w:after="0"/>
        <w:jc w:val="center"/>
        <w:rPr>
          <w:rFonts w:ascii="Times New Roman" w:hAnsi="Times New Roman" w:cs="Times New Roman"/>
          <w:sz w:val="20"/>
          <w:szCs w:val="20"/>
        </w:rPr>
      </w:pPr>
      <w:r>
        <w:rPr>
          <w:rFonts w:ascii="Times New Roman" w:hAnsi="Times New Roman" w:cs="Times New Roman"/>
          <w:sz w:val="20"/>
          <w:szCs w:val="20"/>
        </w:rPr>
        <w:t>вул. Домінікансь</w:t>
      </w:r>
      <w:r w:rsidRPr="000D7822">
        <w:rPr>
          <w:rFonts w:ascii="Times New Roman" w:hAnsi="Times New Roman" w:cs="Times New Roman"/>
          <w:sz w:val="20"/>
          <w:szCs w:val="20"/>
        </w:rPr>
        <w:t>ка, 1</w:t>
      </w:r>
      <w:r>
        <w:rPr>
          <w:rFonts w:ascii="Times New Roman" w:hAnsi="Times New Roman" w:cs="Times New Roman"/>
          <w:sz w:val="20"/>
          <w:szCs w:val="20"/>
        </w:rPr>
        <w:t>, м. Белз, Червоноградський р-н, Львівська обл., 80062</w:t>
      </w:r>
    </w:p>
    <w:p w:rsidR="007A7D29" w:rsidRDefault="007A7D29" w:rsidP="007A7D29">
      <w:pPr>
        <w:spacing w:after="0"/>
        <w:jc w:val="center"/>
        <w:rPr>
          <w:rFonts w:ascii="Times New Roman" w:hAnsi="Times New Roman" w:cs="Times New Roman"/>
          <w:sz w:val="20"/>
          <w:szCs w:val="20"/>
        </w:rPr>
      </w:pPr>
      <w:r>
        <w:rPr>
          <w:rFonts w:ascii="Times New Roman" w:hAnsi="Times New Roman" w:cs="Times New Roman"/>
          <w:sz w:val="20"/>
          <w:szCs w:val="20"/>
        </w:rPr>
        <w:t xml:space="preserve">тел. (03257) 5-25-64, </w:t>
      </w:r>
      <w:r>
        <w:rPr>
          <w:rFonts w:ascii="Times New Roman" w:hAnsi="Times New Roman" w:cs="Times New Roman"/>
          <w:sz w:val="20"/>
          <w:szCs w:val="20"/>
          <w:lang w:val="en-US"/>
        </w:rPr>
        <w:t>e</w:t>
      </w:r>
      <w:r w:rsidRPr="00924389">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w:t>
      </w:r>
      <w:r w:rsidRPr="00924389">
        <w:t xml:space="preserve"> </w:t>
      </w:r>
      <w:r w:rsidRPr="00924389">
        <w:rPr>
          <w:rFonts w:ascii="Times New Roman" w:hAnsi="Times New Roman" w:cs="Times New Roman"/>
          <w:sz w:val="20"/>
          <w:szCs w:val="20"/>
        </w:rPr>
        <w:t>rada@belztg.gov.ua</w:t>
      </w:r>
      <w:r>
        <w:rPr>
          <w:rFonts w:ascii="Times New Roman" w:hAnsi="Times New Roman" w:cs="Times New Roman"/>
          <w:sz w:val="20"/>
          <w:szCs w:val="20"/>
        </w:rPr>
        <w:t xml:space="preserve"> , Код ЄДРПОУ 36739391  </w:t>
      </w:r>
    </w:p>
    <w:p w:rsidR="007A7D29" w:rsidRDefault="007A7D29" w:rsidP="007A7D29">
      <w:pPr>
        <w:spacing w:after="0"/>
        <w:jc w:val="center"/>
        <w:rPr>
          <w:rFonts w:ascii="Times New Roman" w:hAnsi="Times New Roman" w:cs="Times New Roman"/>
          <w:sz w:val="20"/>
          <w:szCs w:val="20"/>
        </w:rPr>
      </w:pPr>
    </w:p>
    <w:p w:rsidR="00866567" w:rsidRDefault="00866567" w:rsidP="00866567">
      <w:pPr>
        <w:jc w:val="center"/>
        <w:rPr>
          <w:rFonts w:ascii="Times New Roman" w:hAnsi="Times New Roman" w:cs="Times New Roman"/>
          <w:sz w:val="24"/>
          <w:szCs w:val="24"/>
        </w:rPr>
      </w:pPr>
      <w:r w:rsidRPr="00866567">
        <w:rPr>
          <w:rFonts w:ascii="Times New Roman" w:hAnsi="Times New Roman" w:cs="Times New Roman"/>
          <w:sz w:val="24"/>
          <w:szCs w:val="24"/>
        </w:rPr>
        <w:t xml:space="preserve">Повідомлення про оприлюднення проекту регуляторного </w:t>
      </w:r>
      <w:proofErr w:type="spellStart"/>
      <w:r w:rsidRPr="00866567">
        <w:rPr>
          <w:rFonts w:ascii="Times New Roman" w:hAnsi="Times New Roman" w:cs="Times New Roman"/>
          <w:sz w:val="24"/>
          <w:szCs w:val="24"/>
        </w:rPr>
        <w:t>акта</w:t>
      </w:r>
      <w:proofErr w:type="spellEnd"/>
      <w:r w:rsidRPr="00866567">
        <w:rPr>
          <w:rFonts w:ascii="Times New Roman" w:hAnsi="Times New Roman" w:cs="Times New Roman"/>
          <w:sz w:val="24"/>
          <w:szCs w:val="24"/>
        </w:rPr>
        <w:t xml:space="preserve"> – проекту рішення Белзької міської ради </w:t>
      </w:r>
      <w:r w:rsidR="00C124F9" w:rsidRPr="00C124F9">
        <w:rPr>
          <w:rFonts w:ascii="Times New Roman" w:hAnsi="Times New Roman" w:cs="Times New Roman"/>
          <w:sz w:val="24"/>
          <w:szCs w:val="24"/>
        </w:rPr>
        <w:t>«Про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w:t>
      </w:r>
    </w:p>
    <w:p w:rsidR="00866567"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 xml:space="preserve">1.Стислий виклад проекту регуляторного акту (Проект рішення </w:t>
      </w:r>
      <w:r w:rsidR="00C124F9" w:rsidRPr="00C124F9">
        <w:rPr>
          <w:rFonts w:ascii="Times New Roman" w:hAnsi="Times New Roman" w:cs="Times New Roman"/>
          <w:sz w:val="24"/>
          <w:szCs w:val="24"/>
        </w:rPr>
        <w:t>«Про затвердження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w:t>
      </w:r>
      <w:r w:rsidRPr="00866567">
        <w:rPr>
          <w:rFonts w:ascii="Times New Roman" w:hAnsi="Times New Roman" w:cs="Times New Roman"/>
          <w:sz w:val="24"/>
          <w:szCs w:val="24"/>
        </w:rPr>
        <w:t>:</w:t>
      </w:r>
    </w:p>
    <w:p w:rsidR="00C124F9" w:rsidRDefault="00C124F9" w:rsidP="00C124F9">
      <w:pPr>
        <w:spacing w:line="240" w:lineRule="auto"/>
        <w:ind w:firstLine="708"/>
        <w:jc w:val="both"/>
        <w:rPr>
          <w:rFonts w:ascii="Times New Roman" w:hAnsi="Times New Roman" w:cs="Times New Roman"/>
          <w:sz w:val="24"/>
          <w:szCs w:val="24"/>
        </w:rPr>
      </w:pPr>
      <w:r w:rsidRPr="00C124F9">
        <w:rPr>
          <w:rFonts w:ascii="Times New Roman" w:hAnsi="Times New Roman" w:cs="Times New Roman"/>
          <w:sz w:val="24"/>
          <w:szCs w:val="24"/>
        </w:rPr>
        <w:t xml:space="preserve">З метою вдосконалення порядку розрахунку розмірів орендної плати при укладанні договорів оренди земельних ділянок, орендодавцем яких, згідно із земельним законодавством, виступає Белзька міська рада та збільшення надходжень до бюджету від орендної плати за землю, на підставі статті 143 Конституції України,  Земельного кодексу України, </w:t>
      </w:r>
      <w:proofErr w:type="spellStart"/>
      <w:r w:rsidRPr="00C124F9">
        <w:rPr>
          <w:rFonts w:ascii="Times New Roman" w:hAnsi="Times New Roman" w:cs="Times New Roman"/>
          <w:sz w:val="24"/>
          <w:szCs w:val="24"/>
        </w:rPr>
        <w:t>статтей</w:t>
      </w:r>
      <w:proofErr w:type="spellEnd"/>
      <w:r w:rsidRPr="00C124F9">
        <w:rPr>
          <w:rFonts w:ascii="Times New Roman" w:hAnsi="Times New Roman" w:cs="Times New Roman"/>
          <w:sz w:val="24"/>
          <w:szCs w:val="24"/>
        </w:rPr>
        <w:t xml:space="preserve"> 288, 289  Податкового кодексу  України, Закону України «Про оренду землі», та керуючись пунктом 24 частини першої статті 26 та статтею 69 Закону України “Про місцеве самоврядування в Україні”, Белзька  міська рада Львівської області, -</w:t>
      </w:r>
    </w:p>
    <w:p w:rsidR="00C124F9" w:rsidRPr="00C124F9" w:rsidRDefault="00C124F9" w:rsidP="00C124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Вирішила: </w:t>
      </w:r>
      <w:r w:rsidRPr="00C124F9">
        <w:rPr>
          <w:rFonts w:ascii="Times New Roman" w:hAnsi="Times New Roman" w:cs="Times New Roman"/>
          <w:sz w:val="24"/>
          <w:szCs w:val="24"/>
        </w:rPr>
        <w:t>Затвердити Положення про порядок встановлення розмірів орендної плати за  земельні ділянки комунальної власності на території Белзької міської територіальної  громади  ( Белзької міської ради) (додаток 1).</w:t>
      </w:r>
    </w:p>
    <w:p w:rsidR="00C124F9" w:rsidRPr="00C124F9" w:rsidRDefault="00C124F9" w:rsidP="00C124F9">
      <w:pPr>
        <w:spacing w:line="240" w:lineRule="auto"/>
        <w:jc w:val="both"/>
        <w:rPr>
          <w:rFonts w:ascii="Times New Roman" w:hAnsi="Times New Roman" w:cs="Times New Roman"/>
          <w:sz w:val="24"/>
          <w:szCs w:val="24"/>
        </w:rPr>
      </w:pPr>
      <w:r w:rsidRPr="00C124F9">
        <w:rPr>
          <w:rFonts w:ascii="Times New Roman" w:hAnsi="Times New Roman" w:cs="Times New Roman"/>
          <w:sz w:val="24"/>
          <w:szCs w:val="24"/>
        </w:rPr>
        <w:t>Встановити ставки орендної плати за  земельні ділянки комунальної власності на території Белзької міської територіальної  громади  ( Белзької міської ради) (додаток 1 до Положення).</w:t>
      </w:r>
    </w:p>
    <w:p w:rsidR="00C124F9" w:rsidRDefault="00C124F9" w:rsidP="00C124F9">
      <w:pPr>
        <w:spacing w:line="240" w:lineRule="auto"/>
        <w:jc w:val="both"/>
        <w:rPr>
          <w:rFonts w:ascii="Times New Roman" w:hAnsi="Times New Roman" w:cs="Times New Roman"/>
          <w:sz w:val="24"/>
          <w:szCs w:val="24"/>
        </w:rPr>
      </w:pPr>
      <w:r w:rsidRPr="00C124F9">
        <w:rPr>
          <w:rFonts w:ascii="Times New Roman" w:hAnsi="Times New Roman" w:cs="Times New Roman"/>
          <w:sz w:val="24"/>
          <w:szCs w:val="24"/>
        </w:rPr>
        <w:t>Рішення набирає чинності з 1 січня 2024 року.</w:t>
      </w:r>
    </w:p>
    <w:p w:rsidR="00866567" w:rsidRPr="00866567"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2. Зауваження та пропозиції можуть бути подані:</w:t>
      </w:r>
    </w:p>
    <w:p w:rsidR="00866567" w:rsidRPr="00866567"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 за поштовою адресою: вул. Домініканська, 1, м. Белз, Червоноградсь</w:t>
      </w:r>
      <w:r w:rsidR="00E47C92">
        <w:rPr>
          <w:rFonts w:ascii="Times New Roman" w:hAnsi="Times New Roman" w:cs="Times New Roman"/>
          <w:sz w:val="24"/>
          <w:szCs w:val="24"/>
        </w:rPr>
        <w:t>кий р-н, Львівська обл., 80062</w:t>
      </w:r>
    </w:p>
    <w:p w:rsidR="00866567" w:rsidRPr="00866567"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 xml:space="preserve">– за електронною адресою: </w:t>
      </w:r>
      <w:r w:rsidR="00E47C92" w:rsidRPr="00E47C92">
        <w:rPr>
          <w:rFonts w:ascii="Times New Roman" w:hAnsi="Times New Roman" w:cs="Times New Roman"/>
          <w:sz w:val="24"/>
          <w:szCs w:val="24"/>
        </w:rPr>
        <w:t>rada@belztg.gov.ua</w:t>
      </w:r>
    </w:p>
    <w:p w:rsidR="00E47C92"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 xml:space="preserve">3. Проект регуляторного </w:t>
      </w:r>
      <w:proofErr w:type="spellStart"/>
      <w:r w:rsidRPr="00866567">
        <w:rPr>
          <w:rFonts w:ascii="Times New Roman" w:hAnsi="Times New Roman" w:cs="Times New Roman"/>
          <w:sz w:val="24"/>
          <w:szCs w:val="24"/>
        </w:rPr>
        <w:t>акта</w:t>
      </w:r>
      <w:proofErr w:type="spellEnd"/>
      <w:r w:rsidRPr="00866567">
        <w:rPr>
          <w:rFonts w:ascii="Times New Roman" w:hAnsi="Times New Roman" w:cs="Times New Roman"/>
          <w:sz w:val="24"/>
          <w:szCs w:val="24"/>
        </w:rPr>
        <w:t xml:space="preserve"> розміщено </w:t>
      </w:r>
      <w:r w:rsidR="00E47C92">
        <w:rPr>
          <w:rFonts w:ascii="Times New Roman" w:hAnsi="Times New Roman" w:cs="Times New Roman"/>
          <w:sz w:val="24"/>
          <w:szCs w:val="24"/>
        </w:rPr>
        <w:t xml:space="preserve">на </w:t>
      </w:r>
      <w:r w:rsidR="00E47C92" w:rsidRPr="00E47C92">
        <w:rPr>
          <w:rFonts w:ascii="Times New Roman" w:hAnsi="Times New Roman" w:cs="Times New Roman"/>
          <w:sz w:val="24"/>
          <w:szCs w:val="24"/>
        </w:rPr>
        <w:t xml:space="preserve">офіційному </w:t>
      </w:r>
      <w:proofErr w:type="spellStart"/>
      <w:r w:rsidR="00E47C92" w:rsidRPr="00E47C92">
        <w:rPr>
          <w:rFonts w:ascii="Times New Roman" w:hAnsi="Times New Roman" w:cs="Times New Roman"/>
          <w:sz w:val="24"/>
          <w:szCs w:val="24"/>
        </w:rPr>
        <w:t>вебсайті</w:t>
      </w:r>
      <w:proofErr w:type="spellEnd"/>
      <w:r w:rsidR="00E47C92" w:rsidRPr="00E47C92">
        <w:rPr>
          <w:rFonts w:ascii="Times New Roman" w:hAnsi="Times New Roman" w:cs="Times New Roman"/>
          <w:sz w:val="24"/>
          <w:szCs w:val="24"/>
        </w:rPr>
        <w:t xml:space="preserve"> </w:t>
      </w:r>
      <w:proofErr w:type="spellStart"/>
      <w:r w:rsidR="00E47C92" w:rsidRPr="00E47C92">
        <w:rPr>
          <w:rFonts w:ascii="Times New Roman" w:hAnsi="Times New Roman" w:cs="Times New Roman"/>
          <w:sz w:val="24"/>
          <w:szCs w:val="24"/>
        </w:rPr>
        <w:t>Белзької</w:t>
      </w:r>
      <w:proofErr w:type="spellEnd"/>
      <w:r w:rsidR="00E47C92" w:rsidRPr="00E47C92">
        <w:rPr>
          <w:rFonts w:ascii="Times New Roman" w:hAnsi="Times New Roman" w:cs="Times New Roman"/>
          <w:sz w:val="24"/>
          <w:szCs w:val="24"/>
        </w:rPr>
        <w:t xml:space="preserve"> міської ради </w:t>
      </w:r>
      <w:r w:rsidR="00E47C92">
        <w:rPr>
          <w:rFonts w:ascii="Times New Roman" w:hAnsi="Times New Roman" w:cs="Times New Roman"/>
          <w:sz w:val="24"/>
          <w:szCs w:val="24"/>
        </w:rPr>
        <w:t xml:space="preserve">у </w:t>
      </w:r>
      <w:r w:rsidR="00E47C92" w:rsidRPr="00E47C92">
        <w:rPr>
          <w:rFonts w:ascii="Times New Roman" w:hAnsi="Times New Roman" w:cs="Times New Roman"/>
          <w:sz w:val="24"/>
          <w:szCs w:val="24"/>
        </w:rPr>
        <w:t>розділ</w:t>
      </w:r>
      <w:r w:rsidR="00E47C92">
        <w:rPr>
          <w:rFonts w:ascii="Times New Roman" w:hAnsi="Times New Roman" w:cs="Times New Roman"/>
          <w:sz w:val="24"/>
          <w:szCs w:val="24"/>
        </w:rPr>
        <w:t>і</w:t>
      </w:r>
      <w:r w:rsidR="00E47C92" w:rsidRPr="00E47C92">
        <w:rPr>
          <w:rFonts w:ascii="Times New Roman" w:hAnsi="Times New Roman" w:cs="Times New Roman"/>
          <w:sz w:val="24"/>
          <w:szCs w:val="24"/>
        </w:rPr>
        <w:t xml:space="preserve"> «Регуляторна політика» </w:t>
      </w:r>
      <w:r w:rsidR="00E47C92">
        <w:rPr>
          <w:rFonts w:ascii="Times New Roman" w:hAnsi="Times New Roman" w:cs="Times New Roman"/>
          <w:sz w:val="24"/>
          <w:szCs w:val="24"/>
        </w:rPr>
        <w:t>http://</w:t>
      </w:r>
      <w:hyperlink r:id="rId6" w:history="1">
        <w:r w:rsidR="00E47C92" w:rsidRPr="0072548A">
          <w:rPr>
            <w:rStyle w:val="a7"/>
            <w:rFonts w:ascii="Times New Roman" w:hAnsi="Times New Roman" w:cs="Times New Roman"/>
            <w:sz w:val="24"/>
            <w:szCs w:val="24"/>
          </w:rPr>
          <w:t>belzrada.gov.ua</w:t>
        </w:r>
      </w:hyperlink>
      <w:r w:rsidR="00E47C92">
        <w:rPr>
          <w:rFonts w:ascii="Times New Roman" w:hAnsi="Times New Roman" w:cs="Times New Roman"/>
          <w:sz w:val="24"/>
          <w:szCs w:val="24"/>
        </w:rPr>
        <w:t xml:space="preserve"> за посиланням </w:t>
      </w:r>
      <w:hyperlink r:id="rId7" w:tgtFrame="_blank" w:history="1">
        <w:r w:rsidR="00592918">
          <w:rPr>
            <w:rStyle w:val="a7"/>
            <w:rFonts w:ascii="Verdana" w:hAnsi="Verdana"/>
            <w:b/>
            <w:bCs/>
            <w:sz w:val="17"/>
            <w:szCs w:val="17"/>
            <w:shd w:val="clear" w:color="auto" w:fill="FFFFFF"/>
          </w:rPr>
          <w:t>https://belztg.gov.ua/CHynni-reguliatorni-akty-miskoi-rady-ta-ii-vykonavchyh-organiv/stor-1931</w:t>
        </w:r>
      </w:hyperlink>
      <w:bookmarkStart w:id="0" w:name="_GoBack"/>
      <w:bookmarkEnd w:id="0"/>
    </w:p>
    <w:p w:rsidR="00866567" w:rsidRPr="00866567"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 xml:space="preserve">4.Строк прийняття </w:t>
      </w:r>
      <w:r w:rsidR="00E47C92">
        <w:rPr>
          <w:rFonts w:ascii="Times New Roman" w:hAnsi="Times New Roman" w:cs="Times New Roman"/>
          <w:sz w:val="24"/>
          <w:szCs w:val="24"/>
        </w:rPr>
        <w:t>зауважень та пропозицій до 13.07</w:t>
      </w:r>
      <w:r w:rsidRPr="00866567">
        <w:rPr>
          <w:rFonts w:ascii="Times New Roman" w:hAnsi="Times New Roman" w:cs="Times New Roman"/>
          <w:sz w:val="24"/>
          <w:szCs w:val="24"/>
        </w:rPr>
        <w:t>.2022 року.</w:t>
      </w:r>
    </w:p>
    <w:p w:rsidR="00866567" w:rsidRPr="00866567"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5. Зауваження та пропозиції приймаються в електронному та паперовому вигляді.</w:t>
      </w:r>
    </w:p>
    <w:p w:rsidR="00935DBD" w:rsidRPr="00E47C92" w:rsidRDefault="00866567" w:rsidP="00C124F9">
      <w:pPr>
        <w:spacing w:line="240" w:lineRule="auto"/>
        <w:jc w:val="both"/>
        <w:rPr>
          <w:rFonts w:ascii="Times New Roman" w:hAnsi="Times New Roman" w:cs="Times New Roman"/>
          <w:sz w:val="24"/>
          <w:szCs w:val="24"/>
        </w:rPr>
      </w:pPr>
      <w:r w:rsidRPr="00866567">
        <w:rPr>
          <w:rFonts w:ascii="Times New Roman" w:hAnsi="Times New Roman" w:cs="Times New Roman"/>
          <w:sz w:val="24"/>
          <w:szCs w:val="24"/>
        </w:rPr>
        <w:t xml:space="preserve">6. </w:t>
      </w:r>
      <w:r w:rsidR="00E47C92">
        <w:rPr>
          <w:rFonts w:ascii="Times New Roman" w:hAnsi="Times New Roman" w:cs="Times New Roman"/>
          <w:sz w:val="24"/>
          <w:szCs w:val="24"/>
        </w:rPr>
        <w:t>Аналіз впливу регуляторного впливу</w:t>
      </w:r>
    </w:p>
    <w:sectPr w:rsidR="00935DBD" w:rsidRPr="00E47C92" w:rsidSect="00935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D13"/>
    <w:multiLevelType w:val="multilevel"/>
    <w:tmpl w:val="C7383CC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A7D29"/>
    <w:rsid w:val="001007E2"/>
    <w:rsid w:val="002C475A"/>
    <w:rsid w:val="003A1DCF"/>
    <w:rsid w:val="00463D54"/>
    <w:rsid w:val="00592918"/>
    <w:rsid w:val="007A7D29"/>
    <w:rsid w:val="00866567"/>
    <w:rsid w:val="00871318"/>
    <w:rsid w:val="00935DBD"/>
    <w:rsid w:val="00976463"/>
    <w:rsid w:val="00B41F79"/>
    <w:rsid w:val="00C124F9"/>
    <w:rsid w:val="00DA576A"/>
    <w:rsid w:val="00E47C92"/>
    <w:rsid w:val="00F2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11E36-7BE7-449F-8A4E-1D057371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29"/>
    <w:rPr>
      <w:rFonts w:eastAsiaTheme="minorEastAsia"/>
      <w:lang w:val="uk-UA" w:eastAsia="uk-UA"/>
    </w:rPr>
  </w:style>
  <w:style w:type="paragraph" w:styleId="2">
    <w:name w:val="heading 2"/>
    <w:basedOn w:val="a"/>
    <w:next w:val="a"/>
    <w:link w:val="20"/>
    <w:semiHidden/>
    <w:unhideWhenUsed/>
    <w:qFormat/>
    <w:rsid w:val="007A7D29"/>
    <w:pPr>
      <w:keepNext/>
      <w:numPr>
        <w:ilvl w:val="1"/>
        <w:numId w:val="1"/>
      </w:numPr>
      <w:suppressAutoHyphens/>
      <w:spacing w:after="0" w:line="240" w:lineRule="auto"/>
      <w:outlineLvl w:val="1"/>
    </w:pPr>
    <w:rPr>
      <w:rFonts w:ascii="Times New Roman" w:eastAsia="Arial Unicode MS"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A7D29"/>
    <w:rPr>
      <w:rFonts w:ascii="Times New Roman" w:eastAsia="Arial Unicode MS" w:hAnsi="Times New Roman" w:cs="Times New Roman"/>
      <w:b/>
      <w:bCs/>
      <w:sz w:val="24"/>
      <w:szCs w:val="24"/>
      <w:lang w:val="uk-UA" w:eastAsia="ar-SA"/>
    </w:rPr>
  </w:style>
  <w:style w:type="paragraph" w:styleId="a3">
    <w:name w:val="Title"/>
    <w:basedOn w:val="a"/>
    <w:link w:val="a4"/>
    <w:uiPriority w:val="99"/>
    <w:qFormat/>
    <w:rsid w:val="007A7D29"/>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 Знак"/>
    <w:basedOn w:val="a0"/>
    <w:link w:val="a3"/>
    <w:uiPriority w:val="99"/>
    <w:rsid w:val="007A7D29"/>
    <w:rPr>
      <w:rFonts w:ascii="Times New Roman" w:eastAsia="Times New Roman" w:hAnsi="Times New Roman" w:cs="Times New Roman"/>
      <w:b/>
      <w:sz w:val="28"/>
      <w:szCs w:val="24"/>
      <w:lang w:val="uk-UA" w:eastAsia="ru-RU"/>
    </w:rPr>
  </w:style>
  <w:style w:type="paragraph" w:styleId="a5">
    <w:name w:val="Balloon Text"/>
    <w:basedOn w:val="a"/>
    <w:link w:val="a6"/>
    <w:uiPriority w:val="99"/>
    <w:semiHidden/>
    <w:unhideWhenUsed/>
    <w:rsid w:val="007A7D2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A7D29"/>
    <w:rPr>
      <w:rFonts w:ascii="Tahoma" w:eastAsiaTheme="minorEastAsia" w:hAnsi="Tahoma" w:cs="Tahoma"/>
      <w:sz w:val="16"/>
      <w:szCs w:val="16"/>
      <w:lang w:val="uk-UA" w:eastAsia="uk-UA"/>
    </w:rPr>
  </w:style>
  <w:style w:type="character" w:styleId="a7">
    <w:name w:val="Hyperlink"/>
    <w:basedOn w:val="a0"/>
    <w:uiPriority w:val="99"/>
    <w:unhideWhenUsed/>
    <w:rsid w:val="00DA576A"/>
    <w:rPr>
      <w:color w:val="0000FF" w:themeColor="hyperlink"/>
      <w:u w:val="single"/>
    </w:rPr>
  </w:style>
  <w:style w:type="character" w:styleId="a8">
    <w:name w:val="Strong"/>
    <w:basedOn w:val="a0"/>
    <w:uiPriority w:val="22"/>
    <w:qFormat/>
    <w:rsid w:val="00592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lztg.gov.ua/CHynni-reguliatorni-akty-miskoi-rady-ta-ii-vykonavchyh-organiv/stor-19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elzrada.gov.ua"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1636</Words>
  <Characters>934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kunjo lilya</dc:creator>
  <cp:lastModifiedBy>DeD</cp:lastModifiedBy>
  <cp:revision>15</cp:revision>
  <dcterms:created xsi:type="dcterms:W3CDTF">2023-05-29T11:18:00Z</dcterms:created>
  <dcterms:modified xsi:type="dcterms:W3CDTF">2023-06-13T13:29:00Z</dcterms:modified>
</cp:coreProperties>
</file>