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3C" w:rsidRDefault="00342BD0" w:rsidP="00D5115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2BD0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342BD0" w:rsidRDefault="00342BD0" w:rsidP="00D51156">
      <w:pPr>
        <w:spacing w:after="0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342BD0" w:rsidRDefault="00342BD0" w:rsidP="00D51156">
      <w:pPr>
        <w:spacing w:after="0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Львівської області</w:t>
      </w:r>
    </w:p>
    <w:p w:rsidR="00342BD0" w:rsidRDefault="00342BD0" w:rsidP="00D51156">
      <w:pPr>
        <w:spacing w:after="0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511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4F1E">
        <w:rPr>
          <w:rFonts w:ascii="Times New Roman" w:hAnsi="Times New Roman" w:cs="Times New Roman"/>
          <w:sz w:val="28"/>
          <w:szCs w:val="28"/>
          <w:lang w:val="uk-UA"/>
        </w:rPr>
        <w:t xml:space="preserve">25 квітня </w:t>
      </w:r>
      <w:r w:rsidR="00D51156"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r w:rsidR="007A4F1E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D5115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A4F1E"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AC665F" w:rsidRDefault="00AC66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665F" w:rsidRDefault="00AC665F" w:rsidP="00577A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C665F">
        <w:rPr>
          <w:rFonts w:ascii="Times New Roman" w:hAnsi="Times New Roman" w:cs="Times New Roman"/>
          <w:b/>
          <w:sz w:val="28"/>
          <w:szCs w:val="28"/>
          <w:lang w:val="uk-UA"/>
        </w:rPr>
        <w:t>Склад експертної комісії з проведен</w:t>
      </w:r>
      <w:r w:rsidR="00D5115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AC66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експертизи цінності документів виконавчого комітету </w:t>
      </w:r>
      <w:proofErr w:type="spellStart"/>
      <w:r w:rsidRPr="00AC665F">
        <w:rPr>
          <w:rFonts w:ascii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Pr="00AC66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Львівської області</w:t>
      </w:r>
    </w:p>
    <w:p w:rsidR="00AC665F" w:rsidRDefault="00AC665F" w:rsidP="00577A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665F" w:rsidRDefault="00AC665F" w:rsidP="00577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перший заступник міського голови з питань діяльності виконавчих органів ради, голова комісії;</w:t>
      </w:r>
    </w:p>
    <w:p w:rsidR="00AC665F" w:rsidRDefault="00AC665F" w:rsidP="00577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Ребрина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керуючий справами (секретар) виконавчого комітету, заступник голови комісії;</w:t>
      </w:r>
    </w:p>
    <w:p w:rsidR="00AC665F" w:rsidRDefault="00AC665F" w:rsidP="00577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Долганчук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архівного відділу виконавчого комітету, секретар комісії;</w:t>
      </w:r>
    </w:p>
    <w:p w:rsidR="00AC665F" w:rsidRDefault="00903E01" w:rsidP="00577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903E01" w:rsidRDefault="00903E01" w:rsidP="00577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загального відділу;</w:t>
      </w:r>
    </w:p>
    <w:p w:rsidR="00903E01" w:rsidRDefault="00903E01" w:rsidP="00577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Фіяла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спеціаліст відділу забезпечення роботи ради;</w:t>
      </w:r>
    </w:p>
    <w:p w:rsidR="00903E01" w:rsidRDefault="00903E01" w:rsidP="00577A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Ю.Крута –</w:t>
      </w:r>
      <w:r w:rsidR="00C67933">
        <w:rPr>
          <w:rFonts w:ascii="Times New Roman" w:hAnsi="Times New Roman" w:cs="Times New Roman"/>
          <w:sz w:val="28"/>
          <w:szCs w:val="28"/>
          <w:lang w:val="uk-UA"/>
        </w:rPr>
        <w:t xml:space="preserve"> діловод відділу забезпечення роботи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3E01" w:rsidRDefault="00903E01" w:rsidP="00AC66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E01" w:rsidRDefault="00903E01" w:rsidP="00AC66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E01" w:rsidRPr="00903E01" w:rsidRDefault="00903E01" w:rsidP="00903E01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E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03E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БЕРЕЗА</w:t>
      </w:r>
    </w:p>
    <w:p w:rsidR="00AC665F" w:rsidRPr="00342BD0" w:rsidRDefault="00AC665F" w:rsidP="00AC66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665F" w:rsidRPr="0034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20"/>
    <w:rsid w:val="00342BD0"/>
    <w:rsid w:val="00577A8C"/>
    <w:rsid w:val="007A4F1E"/>
    <w:rsid w:val="00903E01"/>
    <w:rsid w:val="00AC665F"/>
    <w:rsid w:val="00C67933"/>
    <w:rsid w:val="00D51156"/>
    <w:rsid w:val="00DC3520"/>
    <w:rsid w:val="00E62219"/>
    <w:rsid w:val="00E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C3DD-D289-42AC-938C-95BCF6A0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Golova BELZ-RADA</cp:lastModifiedBy>
  <cp:revision>2</cp:revision>
  <dcterms:created xsi:type="dcterms:W3CDTF">2023-04-26T07:54:00Z</dcterms:created>
  <dcterms:modified xsi:type="dcterms:W3CDTF">2023-04-26T07:54:00Z</dcterms:modified>
</cp:coreProperties>
</file>