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8D" w:rsidRPr="00BB168D" w:rsidRDefault="00BB168D" w:rsidP="00BB168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16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B16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168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4CACA9F" wp14:editId="22CC3E0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8D" w:rsidRPr="00BB168D" w:rsidRDefault="00BB168D" w:rsidP="00BB1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B16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БЕЛЗЬКА МІСЬКА  РАДА</w:t>
      </w:r>
    </w:p>
    <w:p w:rsidR="00BB168D" w:rsidRPr="00BB168D" w:rsidRDefault="00BB168D" w:rsidP="00BB1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B16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BB168D" w:rsidRPr="00BB168D" w:rsidRDefault="00BB168D" w:rsidP="00BB16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ХХХІХ  чергова сесія   </w:t>
      </w:r>
      <w:r w:rsidRPr="00BB168D">
        <w:rPr>
          <w:rFonts w:ascii="Times New Roman" w:eastAsia="Calibri" w:hAnsi="Times New Roman" w:cs="Times New Roman"/>
          <w:sz w:val="28"/>
          <w:szCs w:val="28"/>
        </w:rPr>
        <w:t>V</w:t>
      </w:r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BB168D">
        <w:rPr>
          <w:rFonts w:ascii="Times New Roman" w:eastAsia="Calibri" w:hAnsi="Times New Roman" w:cs="Times New Roman"/>
          <w:sz w:val="28"/>
          <w:szCs w:val="28"/>
        </w:rPr>
        <w:t>II</w:t>
      </w:r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BB168D" w:rsidRPr="00BB168D" w:rsidRDefault="00BB168D" w:rsidP="00BB16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BB168D" w:rsidRPr="00BB168D" w:rsidRDefault="00BB168D" w:rsidP="00BB1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168D" w:rsidRPr="00BB168D" w:rsidRDefault="00BB168D" w:rsidP="00BB1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>Від 24 листопада  2023 року</w:t>
      </w:r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BB168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  № 1209</w:t>
      </w:r>
    </w:p>
    <w:p w:rsidR="00D1366C" w:rsidRDefault="00D1366C" w:rsidP="00D1366C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F4" w:rsidRDefault="002F37F4" w:rsidP="00D1366C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</w:t>
      </w:r>
      <w:r w:rsidR="005762AA" w:rsidRPr="00EB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="00C8521C" w:rsidRPr="00EB16A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C8521C" w:rsidRPr="00EB16A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>итна</w:t>
      </w:r>
      <w:proofErr w:type="spellEnd"/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вода</w:t>
      </w:r>
      <w:r w:rsidR="00C8521C" w:rsidRPr="00EB16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762AA" w:rsidRPr="002F37F4" w:rsidRDefault="005762AA" w:rsidP="00D1366C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Белзької</w:t>
      </w:r>
      <w:proofErr w:type="spellEnd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територіальної</w:t>
      </w:r>
      <w:proofErr w:type="spellEnd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громади</w:t>
      </w:r>
      <w:proofErr w:type="spellEnd"/>
      <w:r w:rsidR="00531C95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 </w:t>
      </w:r>
      <w:proofErr w:type="spellStart"/>
      <w:proofErr w:type="gramStart"/>
      <w:r w:rsidR="00531C95" w:rsidRPr="00EB16A5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="00531C95" w:rsidRPr="00EB16A5">
        <w:rPr>
          <w:rFonts w:ascii="Times New Roman" w:hAnsi="Times New Roman" w:cs="Times New Roman"/>
          <w:b/>
          <w:sz w:val="28"/>
          <w:szCs w:val="28"/>
          <w:lang w:val="ru-RU"/>
        </w:rPr>
        <w:t>ік</w:t>
      </w:r>
      <w:proofErr w:type="spellEnd"/>
    </w:p>
    <w:p w:rsidR="005762AA" w:rsidRPr="00EB16A5" w:rsidRDefault="005762AA" w:rsidP="00D1366C">
      <w:pPr>
        <w:ind w:left="284"/>
        <w:rPr>
          <w:sz w:val="28"/>
          <w:szCs w:val="28"/>
          <w:lang w:val="uk-UA"/>
        </w:rPr>
      </w:pPr>
    </w:p>
    <w:p w:rsidR="005762AA" w:rsidRPr="00EB16A5" w:rsidRDefault="005762AA" w:rsidP="00D1366C">
      <w:pPr>
        <w:pStyle w:val="Iauiue"/>
        <w:tabs>
          <w:tab w:val="clear" w:pos="851"/>
        </w:tabs>
        <w:ind w:left="284"/>
        <w:rPr>
          <w:rFonts w:ascii="Times New Roman" w:hAnsi="Times New Roman"/>
          <w:szCs w:val="28"/>
          <w:lang w:val="uk-UA"/>
        </w:rPr>
      </w:pPr>
      <w:r w:rsidRPr="00EB16A5">
        <w:rPr>
          <w:rFonts w:ascii="Times New Roman" w:hAnsi="Times New Roman"/>
          <w:szCs w:val="28"/>
          <w:lang w:val="uk-UA"/>
        </w:rPr>
        <w:t>Керуючись ста</w:t>
      </w:r>
      <w:r w:rsidR="00C922F9">
        <w:rPr>
          <w:rFonts w:ascii="Times New Roman" w:hAnsi="Times New Roman"/>
          <w:szCs w:val="28"/>
          <w:lang w:val="uk-UA"/>
        </w:rPr>
        <w:t xml:space="preserve">ттею 143 Конституції України, </w:t>
      </w:r>
      <w:r w:rsidRPr="00EB16A5">
        <w:rPr>
          <w:rFonts w:ascii="Times New Roman" w:hAnsi="Times New Roman"/>
          <w:szCs w:val="28"/>
          <w:lang w:val="uk-UA"/>
        </w:rPr>
        <w:t xml:space="preserve">статтею 26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EB16A5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EB16A5">
        <w:rPr>
          <w:rFonts w:ascii="Times New Roman" w:hAnsi="Times New Roman"/>
          <w:szCs w:val="28"/>
          <w:lang w:val="uk-UA"/>
        </w:rPr>
        <w:t xml:space="preserve"> міська рада Львівської області, -</w:t>
      </w:r>
    </w:p>
    <w:p w:rsidR="005762AA" w:rsidRPr="00EB16A5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5762AA" w:rsidRPr="00EB16A5" w:rsidRDefault="005762AA" w:rsidP="00270743">
      <w:pPr>
        <w:pStyle w:val="Iauiue"/>
        <w:tabs>
          <w:tab w:val="clear" w:pos="851"/>
        </w:tabs>
        <w:ind w:firstLine="540"/>
        <w:jc w:val="center"/>
        <w:rPr>
          <w:rFonts w:ascii="Times New Roman" w:hAnsi="Times New Roman"/>
          <w:szCs w:val="28"/>
          <w:lang w:val="uk-UA"/>
        </w:rPr>
      </w:pPr>
      <w:r w:rsidRPr="00EB16A5">
        <w:rPr>
          <w:rFonts w:ascii="Times New Roman" w:hAnsi="Times New Roman"/>
          <w:szCs w:val="28"/>
          <w:lang w:val="uk-UA"/>
        </w:rPr>
        <w:t>ВИРІШИЛА:</w:t>
      </w:r>
    </w:p>
    <w:p w:rsidR="005762AA" w:rsidRPr="00EB16A5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sz w:val="27"/>
          <w:szCs w:val="27"/>
          <w:lang w:val="uk-UA"/>
        </w:rPr>
      </w:pPr>
    </w:p>
    <w:p w:rsidR="005762AA" w:rsidRPr="00EB16A5" w:rsidRDefault="0081303F" w:rsidP="002F37F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Програму</w:t>
      </w:r>
      <w:r w:rsidR="00F10D4E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</w:t>
      </w:r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итна вода</w:t>
      </w:r>
      <w:r w:rsidR="00F10D4E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proofErr w:type="spellStart"/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</w:t>
      </w:r>
      <w:r w:rsidR="00284E66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2023 рік</w:t>
      </w:r>
      <w:r w:rsidR="00854390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затверджену рішенням 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№856 від 29 березня 2023 року, виклавши додатки 1-3 в новій редакці</w:t>
      </w:r>
      <w:r w:rsidR="00EC1F2D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54390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5762AA" w:rsidRPr="00EB16A5" w:rsidRDefault="005762AA" w:rsidP="005762AA">
      <w:pPr>
        <w:pStyle w:val="a7"/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sz w:val="27"/>
          <w:szCs w:val="27"/>
          <w:lang w:val="uk-UA"/>
        </w:rPr>
      </w:pPr>
    </w:p>
    <w:p w:rsidR="005762AA" w:rsidRPr="00EB16A5" w:rsidRDefault="005762AA" w:rsidP="005762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6A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270743" w:rsidRDefault="005762AA" w:rsidP="005762AA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7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Оксана БЕРЕЗА</w:t>
      </w: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A6591D" w:rsidRPr="00EB16A5" w:rsidRDefault="00A6591D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442D96" w:rsidRPr="00EB16A5" w:rsidRDefault="00442D96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6D6A20" w:rsidRPr="00EB16A5" w:rsidRDefault="006D6A20" w:rsidP="0081303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Pr="00EB16A5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Pr="00EB16A5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A6591D" w:rsidRPr="00EB16A5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ЗАТВЕРДЖЕНО</w:t>
      </w:r>
    </w:p>
    <w:p w:rsidR="00A6591D" w:rsidRPr="00EB16A5" w:rsidRDefault="00E4464C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 xml:space="preserve"> рішенням </w:t>
      </w:r>
    </w:p>
    <w:p w:rsidR="00A6591D" w:rsidRPr="00EB16A5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міської ради</w:t>
      </w:r>
    </w:p>
    <w:p w:rsidR="00A6591D" w:rsidRPr="00EB16A5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Львівської області</w:t>
      </w:r>
    </w:p>
    <w:p w:rsidR="00A6591D" w:rsidRPr="00EB16A5" w:rsidRDefault="0062724F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№ </w:t>
      </w:r>
      <w:r w:rsidR="00BB16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1209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="00A6591D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від</w:t>
      </w:r>
      <w:r w:rsidR="002707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="00BB16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24.</w:t>
      </w:r>
      <w:r w:rsidR="002707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11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  <w:r w:rsidR="00A6591D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2023р.</w:t>
      </w:r>
    </w:p>
    <w:p w:rsidR="00AC34FF" w:rsidRPr="00EB16A5" w:rsidRDefault="00AC34FF" w:rsidP="006D6A20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A20" w:rsidRPr="00EB16A5" w:rsidRDefault="006D6A20" w:rsidP="006D6A20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AC34FF" w:rsidRPr="00EB16A5" w:rsidRDefault="006D6A20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 «Питна вода» на території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D6A20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 громади на 2023 рік</w:t>
      </w:r>
      <w:r w:rsidR="006D6A20" w:rsidRPr="00EB16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6F067C" w:rsidRPr="00EB16A5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A6591D" w:rsidRPr="00EB16A5" w:rsidRDefault="00A6591D" w:rsidP="00A6591D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val="uk-UA"/>
        </w:rPr>
      </w:pPr>
      <w:r w:rsidRPr="00EB16A5">
        <w:rPr>
          <w:rFonts w:ascii="Times New Roman" w:eastAsia="Calibri" w:hAnsi="Times New Roman" w:cs="Times New Roman"/>
          <w:b/>
          <w:sz w:val="36"/>
          <w:lang w:val="uk-UA"/>
        </w:rPr>
        <w:t>Паспорт програми</w:t>
      </w:r>
      <w:r w:rsidRPr="00EB16A5">
        <w:rPr>
          <w:rFonts w:ascii="Times New Roman" w:eastAsia="Calibri" w:hAnsi="Times New Roman" w:cs="Times New Roman"/>
          <w:b/>
          <w:lang w:val="uk-UA"/>
        </w:rPr>
        <w:br/>
      </w:r>
      <w:r w:rsidRPr="00EB16A5">
        <w:rPr>
          <w:rFonts w:ascii="Times New Roman" w:eastAsia="Calibri" w:hAnsi="Times New Roman" w:cs="Times New Roman"/>
          <w:sz w:val="30"/>
          <w:lang w:val="uk-UA"/>
        </w:rPr>
        <w:t>(загальна характеристика програми)</w:t>
      </w:r>
    </w:p>
    <w:p w:rsidR="00A6591D" w:rsidRPr="00EB16A5" w:rsidRDefault="00C8521C" w:rsidP="00C852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Програма «Питна вода» на території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територіальної громади на 2023 рік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Ініціатор розроблення програми 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Белзька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рада Львівської області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Розробник програми 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Співрозробники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</w:t>
      </w: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Відповідальний виконавець програми 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Учасники програми:  </w:t>
      </w:r>
    </w:p>
    <w:p w:rsidR="00A6591D" w:rsidRPr="00EB16A5" w:rsidRDefault="00A6591D" w:rsidP="00A41A26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Термін реалізації програми 2023</w:t>
      </w:r>
      <w:r w:rsidR="00A06F84"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A6591D" w:rsidRPr="00EB16A5" w:rsidRDefault="00A6591D" w:rsidP="00A6591D">
      <w:pPr>
        <w:widowControl w:val="0"/>
        <w:numPr>
          <w:ilvl w:val="1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Етапи виконання програми</w:t>
      </w:r>
    </w:p>
    <w:p w:rsidR="00A6591D" w:rsidRPr="00EB16A5" w:rsidRDefault="00A6591D" w:rsidP="00A659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(для довгострокових програм)</w:t>
      </w:r>
    </w:p>
    <w:p w:rsidR="00A6591D" w:rsidRPr="00C922F9" w:rsidRDefault="00A6591D" w:rsidP="0022701A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програми, грн, всього </w:t>
      </w:r>
      <w:r w:rsidR="00C922F9"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>1 352 000</w:t>
      </w:r>
    </w:p>
    <w:p w:rsidR="00A6591D" w:rsidRPr="00C922F9" w:rsidRDefault="00A6591D" w:rsidP="00A6591D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>у тому числі:</w:t>
      </w:r>
    </w:p>
    <w:p w:rsidR="00A6591D" w:rsidRPr="00C922F9" w:rsidRDefault="00A6591D" w:rsidP="0022701A">
      <w:pPr>
        <w:widowControl w:val="0"/>
        <w:numPr>
          <w:ilvl w:val="1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Коштів місцевого бюджету     </w:t>
      </w:r>
      <w:r w:rsidR="00C922F9"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>1 352 000</w:t>
      </w:r>
      <w:r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</w:p>
    <w:p w:rsidR="00A6591D" w:rsidRPr="00EB16A5" w:rsidRDefault="00A6591D" w:rsidP="00A6591D">
      <w:pPr>
        <w:widowControl w:val="0"/>
        <w:numPr>
          <w:ilvl w:val="1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9">
        <w:rPr>
          <w:rFonts w:ascii="Times New Roman" w:eastAsia="Calibri" w:hAnsi="Times New Roman" w:cs="Times New Roman"/>
          <w:sz w:val="28"/>
          <w:szCs w:val="28"/>
          <w:lang w:val="uk-UA"/>
        </w:rPr>
        <w:t>Коштів інших джерел</w:t>
      </w: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(вказати) </w:t>
      </w:r>
    </w:p>
    <w:p w:rsidR="00AC34FF" w:rsidRPr="00EB16A5" w:rsidRDefault="00AC34FF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Головний розпорядник коштів</w:t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 Львівської області </w:t>
      </w: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Міський голова                                                            Оксана БЕРЕЗА</w:t>
      </w:r>
    </w:p>
    <w:p w:rsidR="00AC34FF" w:rsidRPr="00EB16A5" w:rsidRDefault="00AC34FF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Відповідальний  виконавець програми</w:t>
      </w:r>
    </w:p>
    <w:p w:rsidR="00A6591D" w:rsidRPr="00EB16A5" w:rsidRDefault="003B24DE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A6591D" w:rsidP="00A6591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  </w:t>
      </w:r>
      <w:r w:rsidR="00AC34FF"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</w:t>
      </w:r>
      <w:proofErr w:type="spellStart"/>
      <w:r w:rsidR="003B24DE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В.о.директора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2707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Оксана ЯРЕМЧУК</w:t>
      </w:r>
    </w:p>
    <w:p w:rsidR="00A6591D" w:rsidRPr="00EB16A5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A6591D" w:rsidRPr="00EB16A5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>ЗАТВЕРДЖЕНО</w:t>
      </w:r>
    </w:p>
    <w:p w:rsidR="00AC34FF" w:rsidRPr="00EB16A5" w:rsidRDefault="00E4464C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рішенням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міської ради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Львівської області</w:t>
      </w:r>
    </w:p>
    <w:p w:rsidR="00AC34FF" w:rsidRPr="00EB16A5" w:rsidRDefault="00BB168D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№ 1209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24.</w:t>
      </w:r>
      <w:r w:rsidR="002707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11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2023р.</w:t>
      </w:r>
    </w:p>
    <w:p w:rsidR="00AC34FF" w:rsidRPr="00EB16A5" w:rsidRDefault="00AC34FF" w:rsidP="00AC34FF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34FF" w:rsidRPr="00EB16A5" w:rsidRDefault="00AC34FF" w:rsidP="00AC34FF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 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«Питна вода» на території </w:t>
      </w:r>
    </w:p>
    <w:p w:rsidR="00C8521C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 громади на 2023 рік</w:t>
      </w:r>
    </w:p>
    <w:p w:rsidR="00A41A26" w:rsidRPr="00EB16A5" w:rsidRDefault="00A41A26" w:rsidP="00A41A26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</w:t>
      </w:r>
    </w:p>
    <w:p w:rsidR="00885DE9" w:rsidRPr="00EB16A5" w:rsidRDefault="00C8521C" w:rsidP="00A41A26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Програма «Питна вода» на території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територіальної громади на 2023 рік</w:t>
      </w:r>
    </w:p>
    <w:p w:rsidR="00A41A26" w:rsidRPr="00EB16A5" w:rsidRDefault="00A41A26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lang w:val="uk-UA"/>
        </w:rPr>
        <w:t>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B16A5" w:rsidRPr="00BB168D" w:rsidTr="00805D9A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Pr="00EB16A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922F9" w:rsidRPr="00EB16A5" w:rsidTr="00805D9A">
        <w:tc>
          <w:tcPr>
            <w:tcW w:w="5330" w:type="dxa"/>
          </w:tcPr>
          <w:p w:rsidR="00C922F9" w:rsidRPr="00EB16A5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Усього, у тому числі</w:t>
            </w:r>
          </w:p>
        </w:tc>
        <w:tc>
          <w:tcPr>
            <w:tcW w:w="1690" w:type="dxa"/>
          </w:tcPr>
          <w:p w:rsidR="00C922F9" w:rsidRPr="00C922F9" w:rsidRDefault="00C922F9" w:rsidP="00805D9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922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1 352 000</w:t>
            </w:r>
          </w:p>
        </w:tc>
        <w:tc>
          <w:tcPr>
            <w:tcW w:w="1690" w:type="dxa"/>
          </w:tcPr>
          <w:p w:rsidR="00C922F9" w:rsidRPr="00270743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90" w:type="dxa"/>
          </w:tcPr>
          <w:p w:rsidR="00C922F9" w:rsidRPr="00270743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90" w:type="dxa"/>
          </w:tcPr>
          <w:p w:rsidR="00C922F9" w:rsidRPr="00270743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70" w:type="dxa"/>
          </w:tcPr>
          <w:p w:rsidR="00C922F9" w:rsidRPr="00C922F9" w:rsidRDefault="00C922F9">
            <w:r w:rsidRPr="00C922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1 352 000</w:t>
            </w:r>
          </w:p>
        </w:tc>
      </w:tr>
      <w:tr w:rsidR="00C922F9" w:rsidRPr="00EB16A5" w:rsidTr="00805D9A">
        <w:tc>
          <w:tcPr>
            <w:tcW w:w="5330" w:type="dxa"/>
          </w:tcPr>
          <w:p w:rsidR="00C922F9" w:rsidRPr="00EB16A5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90" w:type="dxa"/>
          </w:tcPr>
          <w:p w:rsidR="00C922F9" w:rsidRPr="00C922F9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922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1 352 000</w:t>
            </w:r>
          </w:p>
        </w:tc>
        <w:tc>
          <w:tcPr>
            <w:tcW w:w="1690" w:type="dxa"/>
          </w:tcPr>
          <w:p w:rsidR="00C922F9" w:rsidRPr="00270743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90" w:type="dxa"/>
          </w:tcPr>
          <w:p w:rsidR="00C922F9" w:rsidRPr="00270743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90" w:type="dxa"/>
          </w:tcPr>
          <w:p w:rsidR="00C922F9" w:rsidRPr="00270743" w:rsidRDefault="00C922F9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70" w:type="dxa"/>
          </w:tcPr>
          <w:p w:rsidR="00C922F9" w:rsidRPr="00C922F9" w:rsidRDefault="00C922F9">
            <w:r w:rsidRPr="00C922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1 352 000</w:t>
            </w:r>
          </w:p>
        </w:tc>
      </w:tr>
      <w:tr w:rsidR="00EB16A5" w:rsidRPr="00EB16A5" w:rsidTr="00805D9A">
        <w:tc>
          <w:tcPr>
            <w:tcW w:w="533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6A5" w:rsidRPr="00EB16A5" w:rsidTr="00805D9A">
        <w:tc>
          <w:tcPr>
            <w:tcW w:w="533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6A5" w:rsidRPr="00EB16A5" w:rsidTr="00805D9A">
        <w:tc>
          <w:tcPr>
            <w:tcW w:w="533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EB16A5" w:rsidRDefault="00A41A26" w:rsidP="00885DE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1A26" w:rsidRPr="00EB16A5" w:rsidRDefault="00A41A26" w:rsidP="00A41A26">
      <w:pPr>
        <w:autoSpaceDE w:val="0"/>
        <w:autoSpaceDN w:val="0"/>
        <w:adjustRightInd w:val="0"/>
        <w:spacing w:after="160" w:line="259" w:lineRule="auto"/>
        <w:ind w:firstLine="11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*кожний бюджет та кожне джерело вказується окремо</w:t>
      </w:r>
    </w:p>
    <w:p w:rsidR="00A41A26" w:rsidRPr="00EB16A5" w:rsidRDefault="00A41A26" w:rsidP="00A41A26">
      <w:pPr>
        <w:spacing w:after="0" w:line="192" w:lineRule="auto"/>
        <w:ind w:left="2080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ab/>
      </w:r>
      <w:r w:rsidRPr="00EB16A5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ab/>
      </w:r>
      <w:r w:rsidRPr="00EB16A5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Головний розпорядник коштів</w:t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 Львівської області 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</w:t>
      </w: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Оксана БЕРЕЗА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Відповідальний  виконавець програми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B24DE" w:rsidRPr="00EB16A5" w:rsidRDefault="003B24DE" w:rsidP="003B24DE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  </w:t>
      </w:r>
      <w:r w:rsidR="00AC34FF"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В.о.директора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</w:t>
      </w:r>
      <w:r w:rsidR="002707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Оксана ЯРЕМЧУК</w:t>
      </w:r>
    </w:p>
    <w:p w:rsidR="00885DE9" w:rsidRPr="00EB16A5" w:rsidRDefault="00885DE9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>ЗАТВЕРДЖЕНО</w:t>
      </w:r>
    </w:p>
    <w:p w:rsidR="00AC34FF" w:rsidRPr="00EB16A5" w:rsidRDefault="00E4464C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рішенням 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міської ради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Львівської області</w:t>
      </w:r>
    </w:p>
    <w:p w:rsidR="00AC34FF" w:rsidRPr="00EB16A5" w:rsidRDefault="00270743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№ </w:t>
      </w:r>
      <w:r w:rsidR="00BB16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1209 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від </w:t>
      </w:r>
      <w:r w:rsidR="00BB16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24.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11</w:t>
      </w:r>
      <w:r w:rsidR="006272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2023р.</w:t>
      </w:r>
    </w:p>
    <w:p w:rsidR="00AC34FF" w:rsidRPr="00EB16A5" w:rsidRDefault="00AC34FF" w:rsidP="00AC34FF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3 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«Питна вода» на території </w:t>
      </w:r>
    </w:p>
    <w:p w:rsidR="00885DE9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 громади на 2023 рік</w:t>
      </w:r>
    </w:p>
    <w:p w:rsidR="00A41A26" w:rsidRPr="00EB16A5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завдань, заходів та показників місцевої цільової програми</w:t>
      </w:r>
    </w:p>
    <w:p w:rsidR="00A41A26" w:rsidRPr="00EB16A5" w:rsidRDefault="00C8521C" w:rsidP="00A41A26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Програма «Питна вода» на території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EB16A5" w:rsidRPr="00EB16A5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EB16A5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  <w:t>Очікуваний результат</w:t>
            </w:r>
          </w:p>
          <w:p w:rsidR="00A41A26" w:rsidRPr="00EB16A5" w:rsidRDefault="00A41A26" w:rsidP="00A41A26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</w:p>
        </w:tc>
      </w:tr>
      <w:tr w:rsidR="00EB16A5" w:rsidRPr="00EB16A5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EB16A5" w:rsidRDefault="00A41A26" w:rsidP="00A41A26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B16A5" w:rsidRPr="00EB16A5" w:rsidTr="00885DE9">
        <w:trPr>
          <w:cantSplit/>
          <w:trHeight w:val="184"/>
        </w:trPr>
        <w:tc>
          <w:tcPr>
            <w:tcW w:w="14997" w:type="dxa"/>
            <w:gridSpan w:val="8"/>
            <w:vAlign w:val="center"/>
          </w:tcPr>
          <w:p w:rsidR="00A41A26" w:rsidRPr="00EB16A5" w:rsidRDefault="00A41A26" w:rsidP="00A41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2023 рік</w:t>
            </w:r>
          </w:p>
        </w:tc>
      </w:tr>
      <w:tr w:rsidR="00EB16A5" w:rsidRPr="00BB168D" w:rsidTr="00CE71D0">
        <w:trPr>
          <w:cantSplit/>
          <w:trHeight w:val="3298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EB16A5" w:rsidRDefault="009B68FC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роведення ремонту мережі водопостачання</w:t>
            </w:r>
            <w:r w:rsidR="00270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місті </w:t>
            </w:r>
            <w:proofErr w:type="spellStart"/>
            <w:r w:rsidR="00270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Белз</w:t>
            </w:r>
            <w:proofErr w:type="spellEnd"/>
            <w:r w:rsidR="00133C0C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тому числі </w:t>
            </w:r>
            <w:r w:rsidR="00A06F84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закупівля матеріалів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 оплата послуг.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EB16A5" w:rsidRDefault="009B68FC" w:rsidP="000917B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роведення ремонту мережі водопостачання</w:t>
            </w:r>
            <w:r w:rsidR="00270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місті </w:t>
            </w:r>
            <w:proofErr w:type="spellStart"/>
            <w:r w:rsidR="00270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Белз</w:t>
            </w:r>
            <w:proofErr w:type="spellEnd"/>
            <w:r w:rsidR="00133C0C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тому числі </w:t>
            </w:r>
            <w:r w:rsidR="000917B6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придбання піску, </w:t>
            </w:r>
            <w:proofErr w:type="spellStart"/>
            <w:r w:rsidR="000917B6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кілець</w:t>
            </w:r>
            <w:proofErr w:type="spellEnd"/>
            <w:r w:rsidR="000917B6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бетонних, бетонних кришок, люків, паливо-мастильних та інших матеріалів, послуги по зварюванню ПЕ виробів, послуги екскаватора з оператором.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41A26" w:rsidRPr="00EB16A5" w:rsidRDefault="009B68FC" w:rsidP="00CE71D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КП «</w:t>
            </w:r>
            <w:proofErr w:type="spellStart"/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Белзкомунсервіс</w:t>
            </w:r>
            <w:proofErr w:type="spellEnd"/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1A26" w:rsidRPr="00EB16A5" w:rsidRDefault="00A80FCA" w:rsidP="00CE71D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1A26" w:rsidRPr="00C922F9" w:rsidRDefault="00C922F9" w:rsidP="00CE71D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C922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1 302</w:t>
            </w:r>
            <w:r w:rsidR="00270743" w:rsidRPr="00C922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 </w:t>
            </w:r>
            <w:r w:rsidR="00805D9A" w:rsidRPr="00C922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000</w:t>
            </w:r>
          </w:p>
          <w:p w:rsidR="00270743" w:rsidRPr="00C922F9" w:rsidRDefault="00270743" w:rsidP="00C922F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1A26" w:rsidRPr="00EB16A5" w:rsidRDefault="00A06F84" w:rsidP="00A06F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="009E6CB5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питань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  <w:p w:rsidR="00A06F84" w:rsidRPr="00EB16A5" w:rsidRDefault="00A06F84" w:rsidP="00A06F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поліпшення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санітарно-епідемічної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ситуації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питною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водою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  <w:p w:rsidR="00A06F84" w:rsidRPr="00EB16A5" w:rsidRDefault="00A06F84" w:rsidP="0085439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C7DDE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КП «</w:t>
            </w:r>
            <w:proofErr w:type="spellStart"/>
            <w:r w:rsidR="007C7DDE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="007C7DDE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зниження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витрат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матеріальних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енергетичних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ресурсів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процесі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питного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270743" w:rsidRPr="00BB168D" w:rsidTr="005A0271">
        <w:trPr>
          <w:cantSplit/>
          <w:trHeight w:val="3298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270743" w:rsidRPr="00EB16A5" w:rsidRDefault="000F6201" w:rsidP="0040470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70743" w:rsidRPr="00EB16A5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Проведення ремонту мережі водопостачання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місті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Угнів</w:t>
            </w:r>
            <w:proofErr w:type="spellEnd"/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 в тому числі закупівля матеріалів, оплата послуг.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270743" w:rsidRPr="00EB16A5" w:rsidRDefault="00270743" w:rsidP="00C922F9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Проведення </w:t>
            </w:r>
            <w:r w:rsidR="00C92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поточного </w:t>
            </w: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ремонту </w:t>
            </w:r>
            <w:r w:rsidR="00C92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системи </w:t>
            </w: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водопостачання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місті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Угнів</w:t>
            </w:r>
            <w:proofErr w:type="spellEnd"/>
            <w:r w:rsidR="000F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, </w:t>
            </w:r>
            <w:r w:rsidR="000F6201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 тому числі закупівля матеріалів, оплата послуг.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0743" w:rsidRPr="00EB16A5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КП «</w:t>
            </w:r>
            <w:proofErr w:type="spellStart"/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Белзкомунсервіс</w:t>
            </w:r>
            <w:proofErr w:type="spellEnd"/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0743" w:rsidRPr="00EB16A5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0743" w:rsidRPr="00C922F9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C922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50 000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70743" w:rsidRPr="00EB16A5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питань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  <w:p w:rsidR="00270743" w:rsidRPr="00EB16A5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поліпшення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санітарно-епідемічної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ситуації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питною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водою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  <w:p w:rsidR="00270743" w:rsidRPr="00EB16A5" w:rsidRDefault="00270743" w:rsidP="0040470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КП «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зниження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витрат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матеріальних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енергетичних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ресурсів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процесі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питного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EB16A5" w:rsidRPr="00EB16A5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A41A26" w:rsidRPr="00C922F9" w:rsidRDefault="00C922F9" w:rsidP="007C7D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C922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1 352</w:t>
            </w:r>
            <w:r w:rsidR="00805D9A" w:rsidRPr="00C922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000</w:t>
            </w:r>
          </w:p>
        </w:tc>
        <w:tc>
          <w:tcPr>
            <w:tcW w:w="411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Головний розпорядник коштів</w:t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 Львівської області 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</w:t>
      </w: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Оксана БЕРЕЗА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Відповідальний  виконавець програми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3B24DE" w:rsidP="003B24DE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val="uk-UA" w:eastAsia="ru-RU"/>
        </w:rPr>
      </w:pPr>
      <w:r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  </w:t>
      </w:r>
      <w:r w:rsidR="00AC34FF"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В.о.директора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</w:t>
      </w:r>
      <w:r w:rsidR="002707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Оксана ЯРЕМЧУК</w:t>
      </w:r>
    </w:p>
    <w:sectPr w:rsidR="00A6591D" w:rsidRPr="00EB16A5" w:rsidSect="00AC34FF">
      <w:pgSz w:w="15840" w:h="12240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17" w:rsidRDefault="00B21017" w:rsidP="00A41A26">
      <w:pPr>
        <w:spacing w:after="0" w:line="240" w:lineRule="auto"/>
      </w:pPr>
      <w:r>
        <w:separator/>
      </w:r>
    </w:p>
  </w:endnote>
  <w:endnote w:type="continuationSeparator" w:id="0">
    <w:p w:rsidR="00B21017" w:rsidRDefault="00B21017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17" w:rsidRDefault="00B21017" w:rsidP="00A41A26">
      <w:pPr>
        <w:spacing w:after="0" w:line="240" w:lineRule="auto"/>
      </w:pPr>
      <w:r>
        <w:separator/>
      </w:r>
    </w:p>
  </w:footnote>
  <w:footnote w:type="continuationSeparator" w:id="0">
    <w:p w:rsidR="00B21017" w:rsidRDefault="00B21017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85ABF"/>
    <w:rsid w:val="000917B6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6201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1A1A"/>
    <w:rsid w:val="001C59C6"/>
    <w:rsid w:val="001D015B"/>
    <w:rsid w:val="001F1319"/>
    <w:rsid w:val="001F2F07"/>
    <w:rsid w:val="001F7331"/>
    <w:rsid w:val="00201071"/>
    <w:rsid w:val="00202E6C"/>
    <w:rsid w:val="00214CCF"/>
    <w:rsid w:val="00217F1B"/>
    <w:rsid w:val="0022283E"/>
    <w:rsid w:val="002239FE"/>
    <w:rsid w:val="00225D08"/>
    <w:rsid w:val="0022701A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0743"/>
    <w:rsid w:val="00271270"/>
    <w:rsid w:val="00273562"/>
    <w:rsid w:val="00274F5A"/>
    <w:rsid w:val="002778F2"/>
    <w:rsid w:val="00277B63"/>
    <w:rsid w:val="0028093C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9EB"/>
    <w:rsid w:val="002E75A2"/>
    <w:rsid w:val="002F00A9"/>
    <w:rsid w:val="002F37F4"/>
    <w:rsid w:val="002F6761"/>
    <w:rsid w:val="002F6BC7"/>
    <w:rsid w:val="00302F19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672D6"/>
    <w:rsid w:val="003741D1"/>
    <w:rsid w:val="003759F0"/>
    <w:rsid w:val="0038137D"/>
    <w:rsid w:val="00382926"/>
    <w:rsid w:val="00387900"/>
    <w:rsid w:val="003B24DE"/>
    <w:rsid w:val="003B3C4E"/>
    <w:rsid w:val="003B412F"/>
    <w:rsid w:val="003C0510"/>
    <w:rsid w:val="003C4802"/>
    <w:rsid w:val="003D3345"/>
    <w:rsid w:val="003D63FF"/>
    <w:rsid w:val="003D6E63"/>
    <w:rsid w:val="003E1469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19B8"/>
    <w:rsid w:val="00442D96"/>
    <w:rsid w:val="00442FC9"/>
    <w:rsid w:val="00444F87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04439"/>
    <w:rsid w:val="005122F0"/>
    <w:rsid w:val="00512982"/>
    <w:rsid w:val="00521A84"/>
    <w:rsid w:val="00525152"/>
    <w:rsid w:val="005278B6"/>
    <w:rsid w:val="005279A0"/>
    <w:rsid w:val="00530E9C"/>
    <w:rsid w:val="0053195A"/>
    <w:rsid w:val="00531C95"/>
    <w:rsid w:val="00534B4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D5335"/>
    <w:rsid w:val="005E1EA1"/>
    <w:rsid w:val="005E6459"/>
    <w:rsid w:val="00606539"/>
    <w:rsid w:val="0061069B"/>
    <w:rsid w:val="0062124D"/>
    <w:rsid w:val="00622EB8"/>
    <w:rsid w:val="0062724F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653D1"/>
    <w:rsid w:val="00675E43"/>
    <w:rsid w:val="00680946"/>
    <w:rsid w:val="00680D2D"/>
    <w:rsid w:val="00681E1B"/>
    <w:rsid w:val="006877E4"/>
    <w:rsid w:val="006927AE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6A6D"/>
    <w:rsid w:val="006E78AC"/>
    <w:rsid w:val="006F067C"/>
    <w:rsid w:val="006F16A2"/>
    <w:rsid w:val="006F2C85"/>
    <w:rsid w:val="006F402F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5D9A"/>
    <w:rsid w:val="00807933"/>
    <w:rsid w:val="0081303F"/>
    <w:rsid w:val="0081457F"/>
    <w:rsid w:val="00816053"/>
    <w:rsid w:val="00835145"/>
    <w:rsid w:val="00836F47"/>
    <w:rsid w:val="00837056"/>
    <w:rsid w:val="00841180"/>
    <w:rsid w:val="00843AD6"/>
    <w:rsid w:val="00854390"/>
    <w:rsid w:val="00856350"/>
    <w:rsid w:val="008627B5"/>
    <w:rsid w:val="00864F00"/>
    <w:rsid w:val="00867DAE"/>
    <w:rsid w:val="00872677"/>
    <w:rsid w:val="008748D6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01FC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C34FF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1017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68D"/>
    <w:rsid w:val="00BB1F92"/>
    <w:rsid w:val="00BC1592"/>
    <w:rsid w:val="00BC15CE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357B3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922F9"/>
    <w:rsid w:val="00CB084C"/>
    <w:rsid w:val="00CB5DD1"/>
    <w:rsid w:val="00CC279A"/>
    <w:rsid w:val="00CC7231"/>
    <w:rsid w:val="00CD042C"/>
    <w:rsid w:val="00CD1434"/>
    <w:rsid w:val="00CD623F"/>
    <w:rsid w:val="00CD6D36"/>
    <w:rsid w:val="00CD713F"/>
    <w:rsid w:val="00CE18B0"/>
    <w:rsid w:val="00CE2680"/>
    <w:rsid w:val="00CE2DD8"/>
    <w:rsid w:val="00CE71D0"/>
    <w:rsid w:val="00CF32E7"/>
    <w:rsid w:val="00D11992"/>
    <w:rsid w:val="00D1366C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DF7B52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91E"/>
    <w:rsid w:val="00E40BFF"/>
    <w:rsid w:val="00E4464C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16A5"/>
    <w:rsid w:val="00EB3F19"/>
    <w:rsid w:val="00EC1F2D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26860"/>
    <w:rsid w:val="00F35B39"/>
    <w:rsid w:val="00F36452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4969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CF3A-D1D9-4A53-A112-6E68B939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3656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2023-03-27T11:55:00Z</cp:lastPrinted>
  <dcterms:created xsi:type="dcterms:W3CDTF">2023-11-21T09:31:00Z</dcterms:created>
  <dcterms:modified xsi:type="dcterms:W3CDTF">2023-11-27T07:42:00Z</dcterms:modified>
</cp:coreProperties>
</file>